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C82" w:rsidRPr="00A86C82" w:rsidRDefault="00A86C82" w:rsidP="00A86C82">
      <w:pPr>
        <w:pStyle w:val="NormalWeb"/>
        <w:jc w:val="center"/>
        <w:rPr>
          <w:rStyle w:val="Strong"/>
          <w:color w:val="800000"/>
          <w:sz w:val="14"/>
        </w:rPr>
      </w:pPr>
    </w:p>
    <w:p w:rsidR="005F2069" w:rsidRPr="00A86C82" w:rsidRDefault="002F4813" w:rsidP="00A86C82">
      <w:pPr>
        <w:pStyle w:val="NormalWeb"/>
        <w:jc w:val="center"/>
        <w:rPr>
          <w:rStyle w:val="Strong"/>
          <w:color w:val="800000"/>
          <w:sz w:val="28"/>
        </w:rPr>
      </w:pPr>
      <w:r>
        <w:rPr>
          <w:rStyle w:val="Strong"/>
          <w:color w:val="800000"/>
          <w:sz w:val="28"/>
        </w:rPr>
        <w:t>Background about Project Wezesha (2014 Update)</w:t>
      </w:r>
    </w:p>
    <w:p w:rsidR="005F2069" w:rsidRPr="00EB3383" w:rsidRDefault="005F2069" w:rsidP="005F2069">
      <w:pPr>
        <w:pStyle w:val="NormalWeb"/>
        <w:rPr>
          <w:rStyle w:val="Strong"/>
          <w:b w:val="0"/>
          <w:sz w:val="22"/>
        </w:rPr>
      </w:pPr>
      <w:r w:rsidRPr="00EB3383">
        <w:rPr>
          <w:rStyle w:val="Strong"/>
          <w:b w:val="0"/>
          <w:sz w:val="22"/>
        </w:rPr>
        <w:t xml:space="preserve">Project Wezesha has been working in Western Tanzania since 2009 to increase educational opportunities for children in 5 villages in the </w:t>
      </w:r>
      <w:proofErr w:type="spellStart"/>
      <w:r w:rsidRPr="00EB3383">
        <w:rPr>
          <w:rStyle w:val="Strong"/>
          <w:b w:val="0"/>
          <w:sz w:val="22"/>
        </w:rPr>
        <w:t>Kigoma</w:t>
      </w:r>
      <w:proofErr w:type="spellEnd"/>
      <w:r w:rsidRPr="00EB3383">
        <w:rPr>
          <w:rStyle w:val="Strong"/>
          <w:b w:val="0"/>
          <w:sz w:val="22"/>
        </w:rPr>
        <w:t xml:space="preserve"> Region. Our two primary projects are the Scholarship Program and the construction of a government Secondary School. </w:t>
      </w:r>
      <w:r w:rsidR="00A86C82" w:rsidRPr="00EB3383">
        <w:rPr>
          <w:rStyle w:val="Strong"/>
          <w:b w:val="0"/>
          <w:sz w:val="22"/>
        </w:rPr>
        <w:t>Below</w:t>
      </w:r>
      <w:r w:rsidRPr="00EB3383">
        <w:rPr>
          <w:rStyle w:val="Strong"/>
          <w:b w:val="0"/>
          <w:sz w:val="22"/>
        </w:rPr>
        <w:t xml:space="preserve"> are some highlights</w:t>
      </w:r>
      <w:r w:rsidR="00A86C82" w:rsidRPr="00EB3383">
        <w:rPr>
          <w:rStyle w:val="Strong"/>
          <w:b w:val="0"/>
          <w:sz w:val="22"/>
        </w:rPr>
        <w:t xml:space="preserve">. Of course, you can read about so much more here: </w:t>
      </w:r>
      <w:r w:rsidR="00A86C82" w:rsidRPr="00EB3383">
        <w:rPr>
          <w:rStyle w:val="Strong"/>
          <w:b w:val="0"/>
          <w:bCs w:val="0"/>
          <w:color w:val="800000"/>
          <w:sz w:val="22"/>
        </w:rPr>
        <w:t>www.projectwezesha.org.</w:t>
      </w:r>
      <w:r w:rsidR="00A86C82" w:rsidRPr="00EB3383">
        <w:rPr>
          <w:rStyle w:val="Strong"/>
          <w:b w:val="0"/>
          <w:sz w:val="22"/>
        </w:rPr>
        <w:t xml:space="preserve"> </w:t>
      </w:r>
    </w:p>
    <w:p w:rsidR="005F2069" w:rsidRPr="00A86C82" w:rsidRDefault="005F2069" w:rsidP="005F2069">
      <w:pPr>
        <w:pStyle w:val="NormalWeb"/>
        <w:rPr>
          <w:rStyle w:val="Strong"/>
          <w:i/>
          <w:color w:val="800000"/>
          <w:sz w:val="28"/>
        </w:rPr>
      </w:pPr>
      <w:r w:rsidRPr="00A86C82">
        <w:rPr>
          <w:rStyle w:val="Strong"/>
          <w:i/>
          <w:color w:val="800000"/>
          <w:sz w:val="28"/>
        </w:rPr>
        <w:t>Scholarship Program</w:t>
      </w:r>
    </w:p>
    <w:p w:rsidR="005F2069" w:rsidRPr="00A86C82" w:rsidRDefault="005F2069" w:rsidP="005F2069">
      <w:pPr>
        <w:pStyle w:val="NormalWeb"/>
        <w:rPr>
          <w:rStyle w:val="Strong"/>
          <w:sz w:val="24"/>
          <w:szCs w:val="24"/>
        </w:rPr>
      </w:pPr>
      <w:r w:rsidRPr="00A86C82">
        <w:rPr>
          <w:rStyle w:val="Strong"/>
          <w:sz w:val="24"/>
          <w:szCs w:val="24"/>
        </w:rPr>
        <w:t>Partnering with Girls Education International</w:t>
      </w:r>
    </w:p>
    <w:p w:rsidR="005F2069" w:rsidRPr="00A86C82" w:rsidRDefault="005F2069" w:rsidP="005F2069">
      <w:pPr>
        <w:pStyle w:val="NormalWeb"/>
        <w:rPr>
          <w:rStyle w:val="Strong"/>
          <w:b w:val="0"/>
          <w:sz w:val="22"/>
          <w:szCs w:val="24"/>
        </w:rPr>
      </w:pPr>
      <w:r w:rsidRPr="00A86C82">
        <w:rPr>
          <w:rStyle w:val="Strong"/>
          <w:b w:val="0"/>
          <w:sz w:val="22"/>
          <w:szCs w:val="24"/>
        </w:rPr>
        <w:t xml:space="preserve">In 2013, Project Wezesha launched a new </w:t>
      </w:r>
      <w:r w:rsidR="00A86C82">
        <w:rPr>
          <w:rStyle w:val="Strong"/>
          <w:b w:val="0"/>
          <w:sz w:val="22"/>
          <w:szCs w:val="24"/>
        </w:rPr>
        <w:t xml:space="preserve">girls </w:t>
      </w:r>
      <w:r w:rsidRPr="00A86C82">
        <w:rPr>
          <w:rStyle w:val="Strong"/>
          <w:b w:val="0"/>
          <w:sz w:val="22"/>
          <w:szCs w:val="24"/>
        </w:rPr>
        <w:t xml:space="preserve">scholarship program, in partnership with Girls Education International. Through this program, we are </w:t>
      </w:r>
      <w:r w:rsidR="00A86C82">
        <w:rPr>
          <w:rStyle w:val="Strong"/>
          <w:b w:val="0"/>
          <w:sz w:val="22"/>
          <w:szCs w:val="24"/>
        </w:rPr>
        <w:t xml:space="preserve">able to support </w:t>
      </w:r>
      <w:r w:rsidRPr="00A86C82">
        <w:rPr>
          <w:rStyle w:val="Strong"/>
          <w:b w:val="0"/>
          <w:sz w:val="22"/>
          <w:szCs w:val="24"/>
        </w:rPr>
        <w:t>30</w:t>
      </w:r>
      <w:r w:rsidR="00A86C82">
        <w:rPr>
          <w:rStyle w:val="Strong"/>
          <w:b w:val="0"/>
          <w:sz w:val="22"/>
          <w:szCs w:val="24"/>
        </w:rPr>
        <w:t xml:space="preserve"> additional</w:t>
      </w:r>
      <w:r w:rsidRPr="00A86C82">
        <w:rPr>
          <w:rStyle w:val="Strong"/>
          <w:b w:val="0"/>
          <w:sz w:val="22"/>
          <w:szCs w:val="24"/>
        </w:rPr>
        <w:t xml:space="preserve"> girls! They just completed their first year of secondary school in October. They are very grateful for the opportunity and look forward to 3 more years! </w:t>
      </w:r>
    </w:p>
    <w:p w:rsidR="005F2069" w:rsidRPr="00A86C82" w:rsidRDefault="005F2069" w:rsidP="005F2069">
      <w:pPr>
        <w:pStyle w:val="NormalWeb"/>
        <w:rPr>
          <w:sz w:val="24"/>
          <w:szCs w:val="24"/>
        </w:rPr>
      </w:pPr>
      <w:r w:rsidRPr="00A86C82">
        <w:rPr>
          <w:rStyle w:val="Strong"/>
          <w:sz w:val="24"/>
          <w:szCs w:val="24"/>
        </w:rPr>
        <w:t>Congratulations to Hindu and Khadija!</w:t>
      </w:r>
    </w:p>
    <w:p w:rsidR="005F2069" w:rsidRPr="00A86C82" w:rsidRDefault="005F2069" w:rsidP="005F2069">
      <w:pPr>
        <w:pStyle w:val="NormalWeb"/>
        <w:rPr>
          <w:sz w:val="22"/>
          <w:szCs w:val="24"/>
        </w:rPr>
      </w:pPr>
      <w:r w:rsidRPr="00A86C82">
        <w:rPr>
          <w:sz w:val="22"/>
          <w:szCs w:val="24"/>
        </w:rPr>
        <w:t>We have been supportin</w:t>
      </w:r>
      <w:r w:rsidR="00A86C82">
        <w:rPr>
          <w:sz w:val="22"/>
          <w:szCs w:val="24"/>
        </w:rPr>
        <w:t xml:space="preserve">g Hindu and Khadija for 6 years. After 4 years in secondary school, we helped them continue with 2 years of vocational training. </w:t>
      </w:r>
      <w:r w:rsidRPr="00A86C82">
        <w:rPr>
          <w:sz w:val="22"/>
          <w:szCs w:val="24"/>
        </w:rPr>
        <w:t xml:space="preserve">We are happy to share that Hindu and Khadija graduated </w:t>
      </w:r>
      <w:r w:rsidR="00A86C82" w:rsidRPr="00A86C82">
        <w:rPr>
          <w:sz w:val="22"/>
          <w:szCs w:val="24"/>
        </w:rPr>
        <w:t xml:space="preserve">from </w:t>
      </w:r>
      <w:r w:rsidRPr="00A86C82">
        <w:rPr>
          <w:sz w:val="22"/>
          <w:szCs w:val="24"/>
        </w:rPr>
        <w:t>the Vocational Education and Training Authority (VETA)</w:t>
      </w:r>
      <w:r w:rsidR="00A86C82">
        <w:rPr>
          <w:sz w:val="22"/>
          <w:szCs w:val="24"/>
        </w:rPr>
        <w:t xml:space="preserve"> where they studied</w:t>
      </w:r>
      <w:r w:rsidRPr="00A86C82">
        <w:rPr>
          <w:sz w:val="22"/>
          <w:szCs w:val="24"/>
        </w:rPr>
        <w:t xml:space="preserve"> </w:t>
      </w:r>
      <w:r w:rsidR="00A86C82">
        <w:rPr>
          <w:sz w:val="22"/>
          <w:szCs w:val="24"/>
        </w:rPr>
        <w:t>for</w:t>
      </w:r>
      <w:r w:rsidRPr="00A86C82">
        <w:rPr>
          <w:sz w:val="22"/>
          <w:szCs w:val="24"/>
        </w:rPr>
        <w:t xml:space="preserve"> careers as administrative assistants.</w:t>
      </w:r>
    </w:p>
    <w:p w:rsidR="005F2069" w:rsidRPr="00A86C82" w:rsidRDefault="005F2069" w:rsidP="005F2069">
      <w:pPr>
        <w:pStyle w:val="NormalWeb"/>
        <w:rPr>
          <w:sz w:val="22"/>
          <w:szCs w:val="24"/>
        </w:rPr>
      </w:pPr>
      <w:r w:rsidRPr="00A86C82">
        <w:rPr>
          <w:sz w:val="22"/>
          <w:szCs w:val="24"/>
        </w:rPr>
        <w:t xml:space="preserve">Before </w:t>
      </w:r>
      <w:r w:rsidR="00A86C82">
        <w:rPr>
          <w:sz w:val="22"/>
          <w:szCs w:val="24"/>
        </w:rPr>
        <w:t>studying at</w:t>
      </w:r>
      <w:r w:rsidRPr="00A86C82">
        <w:rPr>
          <w:sz w:val="22"/>
          <w:szCs w:val="24"/>
        </w:rPr>
        <w:t xml:space="preserve"> VETA, neither of them knew how to type or use computers. During this program, they have learned about shorthand, typing, using </w:t>
      </w:r>
      <w:r w:rsidR="00A86C82" w:rsidRPr="00A86C82">
        <w:rPr>
          <w:sz w:val="22"/>
          <w:szCs w:val="24"/>
        </w:rPr>
        <w:t>Microsoft</w:t>
      </w:r>
      <w:r w:rsidRPr="00A86C82">
        <w:rPr>
          <w:sz w:val="22"/>
          <w:szCs w:val="24"/>
        </w:rPr>
        <w:t xml:space="preserve"> Office, communicating via email, and browsing the web for information. Each of them participated in two field placements (internships) in the </w:t>
      </w:r>
      <w:proofErr w:type="spellStart"/>
      <w:r w:rsidRPr="00A86C82">
        <w:rPr>
          <w:sz w:val="22"/>
          <w:szCs w:val="24"/>
        </w:rPr>
        <w:t>Kigoma</w:t>
      </w:r>
      <w:proofErr w:type="spellEnd"/>
      <w:r w:rsidRPr="00A86C82">
        <w:rPr>
          <w:sz w:val="22"/>
          <w:szCs w:val="24"/>
        </w:rPr>
        <w:t xml:space="preserve"> Region. They became members of an office community and developed skills that will serve them in various types of office settings around the country. In addition, both of them have continued to develop their English language skills and overall confidence. </w:t>
      </w:r>
    </w:p>
    <w:p w:rsidR="00C43804" w:rsidRPr="00A86C82" w:rsidRDefault="00A86C82" w:rsidP="005F2069">
      <w:pPr>
        <w:pStyle w:val="NormalWeb"/>
        <w:rPr>
          <w:b/>
          <w:sz w:val="24"/>
          <w:szCs w:val="24"/>
        </w:rPr>
      </w:pPr>
      <w:r w:rsidRPr="00A86C82">
        <w:rPr>
          <w:noProof/>
          <w:sz w:val="24"/>
          <w:szCs w:val="24"/>
        </w:rPr>
        <w:drawing>
          <wp:anchor distT="0" distB="0" distL="114300" distR="114300" simplePos="0" relativeHeight="251661312" behindDoc="0" locked="0" layoutInCell="1" allowOverlap="1" wp14:anchorId="6D56CC09" wp14:editId="35DE5A6C">
            <wp:simplePos x="0" y="0"/>
            <wp:positionH relativeFrom="margin">
              <wp:posOffset>3529965</wp:posOffset>
            </wp:positionH>
            <wp:positionV relativeFrom="margin">
              <wp:posOffset>5848985</wp:posOffset>
            </wp:positionV>
            <wp:extent cx="2707640" cy="2032000"/>
            <wp:effectExtent l="0" t="0" r="1016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msifu Teaching_01.jpeg"/>
                    <pic:cNvPicPr/>
                  </pic:nvPicPr>
                  <pic:blipFill>
                    <a:blip r:embed="rId6">
                      <a:extLst>
                        <a:ext uri="{28A0092B-C50C-407E-A947-70E740481C1C}">
                          <a14:useLocalDpi xmlns:a14="http://schemas.microsoft.com/office/drawing/2010/main" val="0"/>
                        </a:ext>
                      </a:extLst>
                    </a:blip>
                    <a:stretch>
                      <a:fillRect/>
                    </a:stretch>
                  </pic:blipFill>
                  <pic:spPr>
                    <a:xfrm>
                      <a:off x="0" y="0"/>
                      <a:ext cx="2707640" cy="2032000"/>
                    </a:xfrm>
                    <a:prstGeom prst="rect">
                      <a:avLst/>
                    </a:prstGeom>
                  </pic:spPr>
                </pic:pic>
              </a:graphicData>
            </a:graphic>
          </wp:anchor>
        </w:drawing>
      </w:r>
      <w:r w:rsidR="00C43804" w:rsidRPr="00A86C82">
        <w:rPr>
          <w:b/>
          <w:sz w:val="24"/>
          <w:szCs w:val="24"/>
        </w:rPr>
        <w:t xml:space="preserve">Congratulations and Thank You to </w:t>
      </w:r>
      <w:proofErr w:type="spellStart"/>
      <w:r w:rsidR="00C43804" w:rsidRPr="00A86C82">
        <w:rPr>
          <w:b/>
          <w:sz w:val="24"/>
          <w:szCs w:val="24"/>
        </w:rPr>
        <w:t>Saidi</w:t>
      </w:r>
      <w:proofErr w:type="spellEnd"/>
      <w:r w:rsidR="00C43804" w:rsidRPr="00A86C82">
        <w:rPr>
          <w:b/>
          <w:sz w:val="24"/>
          <w:szCs w:val="24"/>
        </w:rPr>
        <w:t xml:space="preserve">, </w:t>
      </w:r>
      <w:proofErr w:type="spellStart"/>
      <w:r w:rsidR="00C43804" w:rsidRPr="00A86C82">
        <w:rPr>
          <w:b/>
          <w:sz w:val="24"/>
          <w:szCs w:val="24"/>
        </w:rPr>
        <w:t>Dibeit</w:t>
      </w:r>
      <w:proofErr w:type="spellEnd"/>
      <w:r w:rsidR="00C43804" w:rsidRPr="00A86C82">
        <w:rPr>
          <w:b/>
          <w:sz w:val="24"/>
          <w:szCs w:val="24"/>
        </w:rPr>
        <w:t xml:space="preserve"> and </w:t>
      </w:r>
      <w:proofErr w:type="spellStart"/>
      <w:r w:rsidR="00C43804" w:rsidRPr="00A86C82">
        <w:rPr>
          <w:b/>
          <w:sz w:val="24"/>
          <w:szCs w:val="24"/>
        </w:rPr>
        <w:t>Tumsifu</w:t>
      </w:r>
      <w:proofErr w:type="spellEnd"/>
      <w:r w:rsidR="00C43804" w:rsidRPr="00A86C82">
        <w:rPr>
          <w:b/>
          <w:sz w:val="24"/>
          <w:szCs w:val="24"/>
        </w:rPr>
        <w:t>!</w:t>
      </w:r>
    </w:p>
    <w:p w:rsidR="00C43804" w:rsidRPr="00A86C82" w:rsidRDefault="00C43804" w:rsidP="005F2069">
      <w:pPr>
        <w:pStyle w:val="NormalWeb"/>
        <w:rPr>
          <w:sz w:val="22"/>
          <w:szCs w:val="24"/>
        </w:rPr>
      </w:pPr>
      <w:proofErr w:type="spellStart"/>
      <w:r w:rsidRPr="00A86C82">
        <w:rPr>
          <w:sz w:val="22"/>
          <w:szCs w:val="24"/>
        </w:rPr>
        <w:t>Saidi</w:t>
      </w:r>
      <w:proofErr w:type="spellEnd"/>
      <w:r w:rsidRPr="00A86C82">
        <w:rPr>
          <w:sz w:val="22"/>
          <w:szCs w:val="24"/>
        </w:rPr>
        <w:t xml:space="preserve">, </w:t>
      </w:r>
      <w:proofErr w:type="spellStart"/>
      <w:r w:rsidRPr="00A86C82">
        <w:rPr>
          <w:sz w:val="22"/>
          <w:szCs w:val="24"/>
        </w:rPr>
        <w:t>Dibeit</w:t>
      </w:r>
      <w:proofErr w:type="spellEnd"/>
      <w:r w:rsidRPr="00A86C82">
        <w:rPr>
          <w:sz w:val="22"/>
          <w:szCs w:val="24"/>
        </w:rPr>
        <w:t xml:space="preserve"> and </w:t>
      </w:r>
      <w:proofErr w:type="spellStart"/>
      <w:r w:rsidRPr="00A86C82">
        <w:rPr>
          <w:sz w:val="22"/>
          <w:szCs w:val="24"/>
        </w:rPr>
        <w:t>Tumsifu</w:t>
      </w:r>
      <w:proofErr w:type="spellEnd"/>
      <w:r w:rsidRPr="00A86C82">
        <w:rPr>
          <w:sz w:val="22"/>
          <w:szCs w:val="24"/>
        </w:rPr>
        <w:t xml:space="preserve"> are three of our brightest scholarship students. We have known </w:t>
      </w:r>
      <w:proofErr w:type="spellStart"/>
      <w:r w:rsidRPr="00A86C82">
        <w:rPr>
          <w:sz w:val="22"/>
          <w:szCs w:val="24"/>
        </w:rPr>
        <w:t>Saidi</w:t>
      </w:r>
      <w:proofErr w:type="spellEnd"/>
      <w:r w:rsidRPr="00A86C82">
        <w:rPr>
          <w:sz w:val="22"/>
          <w:szCs w:val="24"/>
        </w:rPr>
        <w:t xml:space="preserve"> and </w:t>
      </w:r>
      <w:proofErr w:type="spellStart"/>
      <w:r w:rsidRPr="00A86C82">
        <w:rPr>
          <w:sz w:val="22"/>
          <w:szCs w:val="24"/>
        </w:rPr>
        <w:t>Dibeit</w:t>
      </w:r>
      <w:proofErr w:type="spellEnd"/>
      <w:r w:rsidRPr="00A86C82">
        <w:rPr>
          <w:sz w:val="22"/>
          <w:szCs w:val="24"/>
        </w:rPr>
        <w:t xml:space="preserve"> since our first trip to </w:t>
      </w:r>
      <w:proofErr w:type="spellStart"/>
      <w:r w:rsidRPr="00A86C82">
        <w:rPr>
          <w:sz w:val="22"/>
          <w:szCs w:val="24"/>
        </w:rPr>
        <w:t>Kiganza</w:t>
      </w:r>
      <w:proofErr w:type="spellEnd"/>
      <w:r w:rsidRPr="00A86C82">
        <w:rPr>
          <w:sz w:val="22"/>
          <w:szCs w:val="24"/>
        </w:rPr>
        <w:t xml:space="preserve"> village in 2008 when they </w:t>
      </w:r>
      <w:r w:rsidR="00EB3383">
        <w:rPr>
          <w:sz w:val="22"/>
          <w:szCs w:val="24"/>
        </w:rPr>
        <w:t>were in</w:t>
      </w:r>
      <w:r w:rsidRPr="00A86C82">
        <w:rPr>
          <w:sz w:val="22"/>
          <w:szCs w:val="24"/>
        </w:rPr>
        <w:t xml:space="preserve"> primary school. There was no question that they would join our scholarship program once they moved into secondary school. They, along with </w:t>
      </w:r>
      <w:proofErr w:type="spellStart"/>
      <w:r w:rsidRPr="00A86C82">
        <w:rPr>
          <w:sz w:val="22"/>
          <w:szCs w:val="24"/>
        </w:rPr>
        <w:t>Tumsifu</w:t>
      </w:r>
      <w:proofErr w:type="spellEnd"/>
      <w:r w:rsidRPr="00A86C82">
        <w:rPr>
          <w:sz w:val="22"/>
          <w:szCs w:val="24"/>
        </w:rPr>
        <w:t>, went on to earn place</w:t>
      </w:r>
      <w:r w:rsidR="00EB3383">
        <w:rPr>
          <w:sz w:val="22"/>
          <w:szCs w:val="24"/>
        </w:rPr>
        <w:t>s</w:t>
      </w:r>
      <w:r w:rsidRPr="00A86C82">
        <w:rPr>
          <w:sz w:val="22"/>
          <w:szCs w:val="24"/>
        </w:rPr>
        <w:t xml:space="preserve"> at the top of their </w:t>
      </w:r>
      <w:r w:rsidR="00EB3383">
        <w:rPr>
          <w:sz w:val="22"/>
          <w:szCs w:val="24"/>
        </w:rPr>
        <w:t xml:space="preserve">respective </w:t>
      </w:r>
      <w:r w:rsidRPr="00A86C82">
        <w:rPr>
          <w:sz w:val="22"/>
          <w:szCs w:val="24"/>
        </w:rPr>
        <w:t>classes</w:t>
      </w:r>
      <w:r w:rsidR="00EB3383">
        <w:rPr>
          <w:sz w:val="22"/>
          <w:szCs w:val="24"/>
        </w:rPr>
        <w:t xml:space="preserve"> in 3 schools around the country</w:t>
      </w:r>
      <w:r w:rsidRPr="00A86C82">
        <w:rPr>
          <w:sz w:val="22"/>
          <w:szCs w:val="24"/>
        </w:rPr>
        <w:t>. They completed their national exit examinations in October and anxiously await the results, which determine if they will get the opportunity to attend Form 5 &amp; 6 (High School!). We’re sure they’ll make it!</w:t>
      </w:r>
    </w:p>
    <w:p w:rsidR="00C43804" w:rsidRPr="00A86C82" w:rsidRDefault="00EB3383" w:rsidP="005F2069">
      <w:pPr>
        <w:pStyle w:val="NormalWeb"/>
        <w:rPr>
          <w:sz w:val="22"/>
          <w:szCs w:val="24"/>
        </w:rPr>
      </w:pPr>
      <w:r>
        <w:rPr>
          <w:sz w:val="22"/>
          <w:szCs w:val="24"/>
        </w:rPr>
        <w:t>In the meantime, the</w:t>
      </w:r>
      <w:r w:rsidR="00C43804" w:rsidRPr="00A86C82">
        <w:rPr>
          <w:sz w:val="22"/>
          <w:szCs w:val="24"/>
        </w:rPr>
        <w:t xml:space="preserve"> boys are helping us out! They are working with our new students to offer after school tutoring. They meet </w:t>
      </w:r>
      <w:r>
        <w:rPr>
          <w:sz w:val="22"/>
          <w:szCs w:val="24"/>
        </w:rPr>
        <w:t>at</w:t>
      </w:r>
      <w:r w:rsidR="00C43804" w:rsidRPr="00A86C82">
        <w:rPr>
          <w:sz w:val="22"/>
          <w:szCs w:val="24"/>
        </w:rPr>
        <w:t xml:space="preserve"> </w:t>
      </w:r>
      <w:proofErr w:type="spellStart"/>
      <w:r w:rsidR="00C43804" w:rsidRPr="00A86C82">
        <w:rPr>
          <w:sz w:val="22"/>
          <w:szCs w:val="24"/>
        </w:rPr>
        <w:t>Kagongo</w:t>
      </w:r>
      <w:proofErr w:type="spellEnd"/>
      <w:r w:rsidR="00C43804" w:rsidRPr="00A86C82">
        <w:rPr>
          <w:sz w:val="22"/>
          <w:szCs w:val="24"/>
        </w:rPr>
        <w:t xml:space="preserve"> Secondary School and tutor the students in various subjects. We are paying them a stipend for this work. Finding tutors for our students has been an ongoing challenge … and now, we’ve employed our very own graduates to do the teaching! What a great full circle this is!</w:t>
      </w:r>
      <w:r w:rsidR="00A86C82" w:rsidRPr="00A86C82">
        <w:rPr>
          <w:sz w:val="22"/>
          <w:szCs w:val="24"/>
        </w:rPr>
        <w:t xml:space="preserve"> Check out </w:t>
      </w:r>
      <w:proofErr w:type="spellStart"/>
      <w:r w:rsidR="00A86C82" w:rsidRPr="00A86C82">
        <w:rPr>
          <w:sz w:val="22"/>
          <w:szCs w:val="24"/>
        </w:rPr>
        <w:t>Tumsifu</w:t>
      </w:r>
      <w:proofErr w:type="spellEnd"/>
      <w:r w:rsidR="00A86C82" w:rsidRPr="00A86C82">
        <w:rPr>
          <w:sz w:val="22"/>
          <w:szCs w:val="24"/>
        </w:rPr>
        <w:t xml:space="preserve"> building knowledge with his peers</w:t>
      </w:r>
      <w:r>
        <w:rPr>
          <w:sz w:val="22"/>
          <w:szCs w:val="24"/>
        </w:rPr>
        <w:t xml:space="preserve"> (above)</w:t>
      </w:r>
      <w:r w:rsidR="00A86C82" w:rsidRPr="00A86C82">
        <w:rPr>
          <w:sz w:val="22"/>
          <w:szCs w:val="24"/>
        </w:rPr>
        <w:t xml:space="preserve">! </w:t>
      </w:r>
    </w:p>
    <w:p w:rsidR="005F2069" w:rsidRPr="00A86C82" w:rsidRDefault="005F2069" w:rsidP="005F2069">
      <w:pPr>
        <w:pStyle w:val="NormalWeb"/>
        <w:rPr>
          <w:rStyle w:val="Strong"/>
          <w:color w:val="800000"/>
          <w:sz w:val="24"/>
          <w:szCs w:val="24"/>
        </w:rPr>
      </w:pPr>
      <w:r w:rsidRPr="00A86C82">
        <w:rPr>
          <w:rStyle w:val="Strong"/>
          <w:color w:val="800000"/>
          <w:sz w:val="24"/>
          <w:szCs w:val="24"/>
        </w:rPr>
        <w:lastRenderedPageBreak/>
        <w:t xml:space="preserve">Construction of the Secondary School </w:t>
      </w:r>
    </w:p>
    <w:p w:rsidR="005F2069" w:rsidRPr="00A86C82" w:rsidRDefault="005F2069" w:rsidP="005F2069">
      <w:pPr>
        <w:pStyle w:val="NormalWeb"/>
        <w:rPr>
          <w:rStyle w:val="Strong"/>
          <w:b w:val="0"/>
          <w:iCs/>
          <w:sz w:val="22"/>
          <w:szCs w:val="24"/>
        </w:rPr>
      </w:pPr>
      <w:r w:rsidRPr="00A86C82">
        <w:rPr>
          <w:rStyle w:val="Strong"/>
          <w:b w:val="0"/>
          <w:iCs/>
          <w:sz w:val="22"/>
          <w:szCs w:val="24"/>
        </w:rPr>
        <w:t xml:space="preserve">Building </w:t>
      </w:r>
      <w:proofErr w:type="spellStart"/>
      <w:r w:rsidRPr="00A86C82">
        <w:rPr>
          <w:rStyle w:val="Strong"/>
          <w:b w:val="0"/>
          <w:iCs/>
          <w:sz w:val="22"/>
          <w:szCs w:val="24"/>
        </w:rPr>
        <w:t>Amahoro</w:t>
      </w:r>
      <w:proofErr w:type="spellEnd"/>
      <w:r w:rsidRPr="00A86C82">
        <w:rPr>
          <w:rStyle w:val="Strong"/>
          <w:b w:val="0"/>
          <w:iCs/>
          <w:sz w:val="22"/>
          <w:szCs w:val="24"/>
        </w:rPr>
        <w:t xml:space="preserve"> Secondary School has been an ongoing, long-term </w:t>
      </w:r>
      <w:r w:rsidR="00EB3383">
        <w:rPr>
          <w:rStyle w:val="Strong"/>
          <w:b w:val="0"/>
          <w:iCs/>
          <w:sz w:val="22"/>
          <w:szCs w:val="24"/>
        </w:rPr>
        <w:t>labor of love for all involved</w:t>
      </w:r>
      <w:r w:rsidRPr="00A86C82">
        <w:rPr>
          <w:rStyle w:val="Strong"/>
          <w:b w:val="0"/>
          <w:iCs/>
          <w:sz w:val="22"/>
          <w:szCs w:val="24"/>
        </w:rPr>
        <w:t>. At present, we are weeks away from opening the first phase of the school so that Form I students can start their secondary school experience</w:t>
      </w:r>
      <w:r w:rsidR="00EB3383">
        <w:rPr>
          <w:rStyle w:val="Strong"/>
          <w:b w:val="0"/>
          <w:iCs/>
          <w:sz w:val="22"/>
          <w:szCs w:val="24"/>
        </w:rPr>
        <w:t xml:space="preserve"> right in Mgaraganza village. </w:t>
      </w:r>
    </w:p>
    <w:p w:rsidR="005F2069" w:rsidRPr="00A86C82" w:rsidRDefault="005F2069" w:rsidP="005F2069">
      <w:pPr>
        <w:pStyle w:val="NormalWeb"/>
        <w:rPr>
          <w:sz w:val="24"/>
          <w:szCs w:val="24"/>
        </w:rPr>
      </w:pPr>
      <w:r w:rsidRPr="00A86C82">
        <w:rPr>
          <w:rStyle w:val="Strong"/>
          <w:i/>
          <w:iCs/>
          <w:sz w:val="24"/>
          <w:szCs w:val="24"/>
        </w:rPr>
        <w:t>Meeting Local and Regional Leaders</w:t>
      </w:r>
      <w:r w:rsidRPr="00A86C82">
        <w:rPr>
          <w:rStyle w:val="Emphasis"/>
          <w:sz w:val="24"/>
          <w:szCs w:val="24"/>
        </w:rPr>
        <w:t xml:space="preserve"> </w:t>
      </w:r>
    </w:p>
    <w:p w:rsidR="005F2069" w:rsidRPr="00A86C82" w:rsidRDefault="005F2069" w:rsidP="005F2069">
      <w:pPr>
        <w:pStyle w:val="NormalWeb"/>
        <w:rPr>
          <w:sz w:val="22"/>
          <w:szCs w:val="24"/>
        </w:rPr>
      </w:pPr>
      <w:r w:rsidRPr="00A86C82">
        <w:rPr>
          <w:sz w:val="22"/>
          <w:szCs w:val="24"/>
        </w:rPr>
        <w:t xml:space="preserve">This past August, we visited the regional leaders from various Ministries in the government. I was invited to a meeting in </w:t>
      </w:r>
      <w:proofErr w:type="spellStart"/>
      <w:r w:rsidRPr="00A86C82">
        <w:rPr>
          <w:sz w:val="22"/>
          <w:szCs w:val="24"/>
        </w:rPr>
        <w:t>Kigoma</w:t>
      </w:r>
      <w:proofErr w:type="spellEnd"/>
      <w:r w:rsidRPr="00A86C82">
        <w:rPr>
          <w:sz w:val="22"/>
          <w:szCs w:val="24"/>
        </w:rPr>
        <w:t xml:space="preserve"> town to address the leaders and share my gratitude, concerns, and hopes moving forward. We expressed our gratitude about their recent commitment to contributing to the construction of teachers' houses and laboratories for the school. We noted our concerns about the pressure of fundraising and challenge of meeting the opening day deadline. We stressed the need for the government to continue their support until the end. We also shared our enthusiasm for the possibility of teacher education and teacher exchange in the future. They applauded our efforts and echoed our hopes and excitement.</w:t>
      </w:r>
    </w:p>
    <w:p w:rsidR="005F2069" w:rsidRPr="00A86C82" w:rsidRDefault="005F2069" w:rsidP="005F2069">
      <w:pPr>
        <w:pStyle w:val="NormalWeb"/>
        <w:rPr>
          <w:sz w:val="22"/>
          <w:szCs w:val="24"/>
        </w:rPr>
      </w:pPr>
      <w:r w:rsidRPr="00A86C82">
        <w:rPr>
          <w:sz w:val="22"/>
          <w:szCs w:val="24"/>
        </w:rPr>
        <w:t xml:space="preserve">We also met with the </w:t>
      </w:r>
      <w:proofErr w:type="spellStart"/>
      <w:r w:rsidRPr="00A86C82">
        <w:rPr>
          <w:sz w:val="22"/>
          <w:szCs w:val="24"/>
        </w:rPr>
        <w:t>Kigoma</w:t>
      </w:r>
      <w:proofErr w:type="spellEnd"/>
      <w:r w:rsidRPr="00A86C82">
        <w:rPr>
          <w:sz w:val="22"/>
          <w:szCs w:val="24"/>
        </w:rPr>
        <w:t xml:space="preserve"> District Commissioner, Mr. </w:t>
      </w:r>
      <w:proofErr w:type="spellStart"/>
      <w:r w:rsidRPr="00A86C82">
        <w:rPr>
          <w:sz w:val="22"/>
          <w:szCs w:val="24"/>
        </w:rPr>
        <w:t>Maneno</w:t>
      </w:r>
      <w:proofErr w:type="spellEnd"/>
      <w:r w:rsidRPr="00A86C82">
        <w:rPr>
          <w:sz w:val="22"/>
          <w:szCs w:val="24"/>
        </w:rPr>
        <w:t xml:space="preserve"> who guaranteed his support for this project. Mr. </w:t>
      </w:r>
      <w:proofErr w:type="spellStart"/>
      <w:r w:rsidRPr="00A86C82">
        <w:rPr>
          <w:sz w:val="22"/>
          <w:szCs w:val="24"/>
        </w:rPr>
        <w:t>Maneno</w:t>
      </w:r>
      <w:proofErr w:type="spellEnd"/>
      <w:r w:rsidRPr="00A86C82">
        <w:rPr>
          <w:sz w:val="22"/>
          <w:szCs w:val="24"/>
        </w:rPr>
        <w:t xml:space="preserve"> is new to his position as of this year. He made a trip to the village to visit the school and meet with the local village leaders. He was very impressed by the work that had been completed thus far. He gave speeches of praise to the local leaders, community members, and workers. He also promised to do everything in his power to make sure the school opens in January 2014. </w:t>
      </w:r>
      <w:r w:rsidR="00EB3383">
        <w:rPr>
          <w:sz w:val="22"/>
          <w:szCs w:val="24"/>
        </w:rPr>
        <w:t xml:space="preserve">And - we have a Headmaster, Mr. </w:t>
      </w:r>
      <w:proofErr w:type="spellStart"/>
      <w:r w:rsidR="00EB3383">
        <w:rPr>
          <w:sz w:val="22"/>
          <w:szCs w:val="24"/>
        </w:rPr>
        <w:t>Kumenya</w:t>
      </w:r>
      <w:proofErr w:type="spellEnd"/>
      <w:r w:rsidR="00EB3383">
        <w:rPr>
          <w:sz w:val="22"/>
          <w:szCs w:val="24"/>
        </w:rPr>
        <w:t xml:space="preserve">, ready to start the school off to a strong start! </w:t>
      </w:r>
    </w:p>
    <w:p w:rsidR="005F2069" w:rsidRPr="00A86C82" w:rsidRDefault="005F2069" w:rsidP="005F2069">
      <w:pPr>
        <w:pStyle w:val="NormalWeb"/>
        <w:rPr>
          <w:sz w:val="24"/>
          <w:szCs w:val="24"/>
        </w:rPr>
      </w:pPr>
      <w:r w:rsidRPr="00A86C82">
        <w:rPr>
          <w:rStyle w:val="Strong"/>
          <w:i/>
          <w:iCs/>
          <w:sz w:val="24"/>
          <w:szCs w:val="24"/>
        </w:rPr>
        <w:t>Meeting with the Children</w:t>
      </w:r>
    </w:p>
    <w:p w:rsidR="005F2069" w:rsidRPr="00A86C82" w:rsidRDefault="00A86C82" w:rsidP="005F2069">
      <w:pPr>
        <w:pStyle w:val="NormalWeb"/>
        <w:rPr>
          <w:sz w:val="24"/>
          <w:szCs w:val="24"/>
        </w:rPr>
      </w:pPr>
      <w:r w:rsidRPr="00A86C82">
        <w:rPr>
          <w:noProof/>
          <w:sz w:val="22"/>
          <w:szCs w:val="24"/>
        </w:rPr>
        <w:drawing>
          <wp:anchor distT="0" distB="0" distL="114300" distR="114300" simplePos="0" relativeHeight="251658240" behindDoc="0" locked="0" layoutInCell="1" allowOverlap="1" wp14:anchorId="6F1F8CBD" wp14:editId="28672C64">
            <wp:simplePos x="0" y="0"/>
            <wp:positionH relativeFrom="margin">
              <wp:posOffset>3267710</wp:posOffset>
            </wp:positionH>
            <wp:positionV relativeFrom="margin">
              <wp:posOffset>4554855</wp:posOffset>
            </wp:positionV>
            <wp:extent cx="2707640" cy="2032000"/>
            <wp:effectExtent l="0" t="0" r="1016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248.JPG"/>
                    <pic:cNvPicPr/>
                  </pic:nvPicPr>
                  <pic:blipFill>
                    <a:blip r:embed="rId7">
                      <a:extLst>
                        <a:ext uri="{28A0092B-C50C-407E-A947-70E740481C1C}">
                          <a14:useLocalDpi xmlns:a14="http://schemas.microsoft.com/office/drawing/2010/main" val="0"/>
                        </a:ext>
                      </a:extLst>
                    </a:blip>
                    <a:stretch>
                      <a:fillRect/>
                    </a:stretch>
                  </pic:blipFill>
                  <pic:spPr>
                    <a:xfrm>
                      <a:off x="0" y="0"/>
                      <a:ext cx="2707640" cy="2032000"/>
                    </a:xfrm>
                    <a:prstGeom prst="rect">
                      <a:avLst/>
                    </a:prstGeom>
                  </pic:spPr>
                </pic:pic>
              </a:graphicData>
            </a:graphic>
          </wp:anchor>
        </w:drawing>
      </w:r>
      <w:r w:rsidR="005F2069" w:rsidRPr="00A86C82">
        <w:rPr>
          <w:sz w:val="22"/>
          <w:szCs w:val="24"/>
        </w:rPr>
        <w:t xml:space="preserve">Our most important stakeholders are the children. There are a handful of them who are present at the school for every gathering of the leaders (mostly because they live next to the school). The kids showed us their twist on using the classroom space in the months leading up to the school opening. </w:t>
      </w:r>
    </w:p>
    <w:p w:rsidR="005F2069" w:rsidRPr="00A86C82" w:rsidRDefault="005F2069" w:rsidP="005F2069">
      <w:pPr>
        <w:pStyle w:val="NormalWeb"/>
        <w:rPr>
          <w:sz w:val="22"/>
          <w:szCs w:val="24"/>
        </w:rPr>
      </w:pPr>
      <w:r w:rsidRPr="00A86C82">
        <w:rPr>
          <w:sz w:val="22"/>
          <w:szCs w:val="24"/>
        </w:rPr>
        <w:t xml:space="preserve">In </w:t>
      </w:r>
      <w:r w:rsidR="00EB3383">
        <w:rPr>
          <w:sz w:val="22"/>
          <w:szCs w:val="24"/>
        </w:rPr>
        <w:t>September</w:t>
      </w:r>
      <w:r w:rsidRPr="00A86C82">
        <w:rPr>
          <w:sz w:val="22"/>
          <w:szCs w:val="24"/>
        </w:rPr>
        <w:t>, Lucas rallied the students of Mgaraganza Primary School to come and do a clean up at the secondary school. They came with brooms and tools to prepare the assembly area in front of the classrooms. Of course, they didn't harm any of the lovely trees that will shade them as they have their daily morning assembly</w:t>
      </w:r>
      <w:r w:rsidR="00C43804" w:rsidRPr="00A86C82">
        <w:rPr>
          <w:sz w:val="22"/>
          <w:szCs w:val="24"/>
        </w:rPr>
        <w:t xml:space="preserve"> (see photo)</w:t>
      </w:r>
      <w:r w:rsidRPr="00A86C82">
        <w:rPr>
          <w:sz w:val="22"/>
          <w:szCs w:val="24"/>
        </w:rPr>
        <w:t>!</w:t>
      </w:r>
      <w:r w:rsidR="00A86C82" w:rsidRPr="00A86C82">
        <w:rPr>
          <w:sz w:val="22"/>
          <w:szCs w:val="24"/>
        </w:rPr>
        <w:t xml:space="preserve"> </w:t>
      </w:r>
    </w:p>
    <w:p w:rsidR="00EB3383" w:rsidRPr="00EB3383" w:rsidRDefault="00EB3383" w:rsidP="005F2069">
      <w:pPr>
        <w:pStyle w:val="NormalWeb"/>
        <w:rPr>
          <w:sz w:val="22"/>
          <w:szCs w:val="24"/>
        </w:rPr>
      </w:pPr>
      <w:r w:rsidRPr="00EB3383">
        <w:rPr>
          <w:sz w:val="22"/>
          <w:szCs w:val="24"/>
        </w:rPr>
        <w:t>Please be sure to check in with us from time to time to see what we’re up to! You can find us on Facebook (</w:t>
      </w:r>
      <w:hyperlink r:id="rId8" w:history="1">
        <w:r w:rsidRPr="00EB3383">
          <w:rPr>
            <w:rStyle w:val="Hyperlink"/>
            <w:sz w:val="22"/>
            <w:szCs w:val="24"/>
          </w:rPr>
          <w:t>www.facebook.com/ProjectWezesha</w:t>
        </w:r>
      </w:hyperlink>
      <w:r w:rsidRPr="00EB3383">
        <w:rPr>
          <w:sz w:val="22"/>
          <w:szCs w:val="24"/>
        </w:rPr>
        <w:t>) and visit our site (</w:t>
      </w:r>
      <w:hyperlink r:id="rId9" w:history="1">
        <w:r w:rsidRPr="00EB3383">
          <w:rPr>
            <w:rStyle w:val="Hyperlink"/>
            <w:sz w:val="22"/>
            <w:szCs w:val="24"/>
          </w:rPr>
          <w:t>www.projectwezesha.org</w:t>
        </w:r>
      </w:hyperlink>
      <w:r w:rsidRPr="00EB3383">
        <w:rPr>
          <w:sz w:val="22"/>
          <w:szCs w:val="24"/>
        </w:rPr>
        <w:t>).</w:t>
      </w:r>
    </w:p>
    <w:p w:rsidR="00EB3383" w:rsidRPr="00EB3383" w:rsidRDefault="002F4813" w:rsidP="005F2069">
      <w:pPr>
        <w:pStyle w:val="NormalWeb"/>
        <w:rPr>
          <w:sz w:val="22"/>
          <w:szCs w:val="24"/>
        </w:rPr>
      </w:pPr>
      <w:r>
        <w:rPr>
          <w:sz w:val="22"/>
          <w:szCs w:val="24"/>
        </w:rPr>
        <w:t>Asante Sana!</w:t>
      </w:r>
    </w:p>
    <w:p w:rsidR="00555F49" w:rsidRPr="00EB3383" w:rsidRDefault="00EB3383" w:rsidP="00EB3383">
      <w:pPr>
        <w:pStyle w:val="NormalWeb"/>
        <w:rPr>
          <w:sz w:val="22"/>
          <w:szCs w:val="24"/>
        </w:rPr>
      </w:pPr>
      <w:r w:rsidRPr="00EB3383">
        <w:rPr>
          <w:sz w:val="22"/>
          <w:szCs w:val="24"/>
        </w:rPr>
        <w:t xml:space="preserve">Sincerely, </w:t>
      </w:r>
      <w:r w:rsidRPr="00EB3383">
        <w:rPr>
          <w:sz w:val="22"/>
          <w:szCs w:val="24"/>
        </w:rPr>
        <w:br/>
      </w:r>
      <w:r w:rsidRPr="00EB3383">
        <w:rPr>
          <w:sz w:val="22"/>
          <w:szCs w:val="24"/>
        </w:rPr>
        <w:br/>
      </w:r>
      <w:proofErr w:type="spellStart"/>
      <w:r w:rsidRPr="00EB3383">
        <w:rPr>
          <w:sz w:val="22"/>
          <w:szCs w:val="24"/>
        </w:rPr>
        <w:t>Rai</w:t>
      </w:r>
      <w:proofErr w:type="spellEnd"/>
      <w:r w:rsidRPr="00EB3383">
        <w:rPr>
          <w:sz w:val="22"/>
          <w:szCs w:val="24"/>
        </w:rPr>
        <w:t xml:space="preserve"> Farrelly and Lucas </w:t>
      </w:r>
      <w:proofErr w:type="spellStart"/>
      <w:r w:rsidRPr="00EB3383">
        <w:rPr>
          <w:sz w:val="22"/>
          <w:szCs w:val="24"/>
        </w:rPr>
        <w:t>Lameck</w:t>
      </w:r>
      <w:proofErr w:type="spellEnd"/>
      <w:r w:rsidRPr="00EB3383">
        <w:rPr>
          <w:sz w:val="22"/>
          <w:szCs w:val="24"/>
        </w:rPr>
        <w:t xml:space="preserve"> </w:t>
      </w:r>
      <w:r w:rsidRPr="00EB3383">
        <w:rPr>
          <w:sz w:val="22"/>
          <w:szCs w:val="24"/>
        </w:rPr>
        <w:br/>
        <w:t xml:space="preserve">Co-founders, Project Wezesha </w:t>
      </w:r>
      <w:r>
        <w:rPr>
          <w:sz w:val="22"/>
          <w:szCs w:val="24"/>
        </w:rPr>
        <w:br/>
      </w:r>
      <w:bookmarkStart w:id="0" w:name="_GoBack"/>
      <w:bookmarkEnd w:id="0"/>
    </w:p>
    <w:sectPr w:rsidR="00555F49" w:rsidRPr="00EB3383" w:rsidSect="00EB3383">
      <w:pgSz w:w="12240" w:h="15840"/>
      <w:pgMar w:top="1170" w:right="1260" w:bottom="900" w:left="1260" w:header="720" w:footer="720" w:gutter="0"/>
      <w:pgBorders>
        <w:top w:val="thinThickSmallGap" w:sz="36" w:space="1" w:color="800000"/>
        <w:left w:val="thinThickSmallGap" w:sz="36" w:space="4" w:color="800000"/>
        <w:bottom w:val="thickThinSmallGap" w:sz="36" w:space="1" w:color="800000"/>
        <w:right w:val="thickThinSmallGap" w:sz="36" w:space="4" w:color="80000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069"/>
    <w:rsid w:val="002F4813"/>
    <w:rsid w:val="00555F49"/>
    <w:rsid w:val="005F2069"/>
    <w:rsid w:val="00A86C82"/>
    <w:rsid w:val="00C43804"/>
    <w:rsid w:val="00EB33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2069"/>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5F2069"/>
    <w:rPr>
      <w:b/>
      <w:bCs/>
    </w:rPr>
  </w:style>
  <w:style w:type="character" w:styleId="Emphasis">
    <w:name w:val="Emphasis"/>
    <w:basedOn w:val="DefaultParagraphFont"/>
    <w:uiPriority w:val="20"/>
    <w:qFormat/>
    <w:rsid w:val="005F2069"/>
    <w:rPr>
      <w:i/>
      <w:iCs/>
    </w:rPr>
  </w:style>
  <w:style w:type="paragraph" w:styleId="BalloonText">
    <w:name w:val="Balloon Text"/>
    <w:basedOn w:val="Normal"/>
    <w:link w:val="BalloonTextChar"/>
    <w:uiPriority w:val="99"/>
    <w:semiHidden/>
    <w:unhideWhenUsed/>
    <w:rsid w:val="00C43804"/>
    <w:rPr>
      <w:rFonts w:ascii="Lucida Grande" w:hAnsi="Lucida Grande"/>
      <w:sz w:val="18"/>
      <w:szCs w:val="18"/>
    </w:rPr>
  </w:style>
  <w:style w:type="character" w:customStyle="1" w:styleId="BalloonTextChar">
    <w:name w:val="Balloon Text Char"/>
    <w:basedOn w:val="DefaultParagraphFont"/>
    <w:link w:val="BalloonText"/>
    <w:uiPriority w:val="99"/>
    <w:semiHidden/>
    <w:rsid w:val="00C43804"/>
    <w:rPr>
      <w:rFonts w:ascii="Lucida Grande" w:hAnsi="Lucida Grande"/>
      <w:sz w:val="18"/>
      <w:szCs w:val="18"/>
    </w:rPr>
  </w:style>
  <w:style w:type="character" w:styleId="Hyperlink">
    <w:name w:val="Hyperlink"/>
    <w:basedOn w:val="DefaultParagraphFont"/>
    <w:uiPriority w:val="99"/>
    <w:unhideWhenUsed/>
    <w:rsid w:val="00A86C82"/>
    <w:rPr>
      <w:color w:val="0000FF" w:themeColor="hyperlink"/>
      <w:u w:val="single"/>
    </w:rPr>
  </w:style>
  <w:style w:type="character" w:styleId="FollowedHyperlink">
    <w:name w:val="FollowedHyperlink"/>
    <w:basedOn w:val="DefaultParagraphFont"/>
    <w:uiPriority w:val="99"/>
    <w:semiHidden/>
    <w:unhideWhenUsed/>
    <w:rsid w:val="00A86C82"/>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2069"/>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5F2069"/>
    <w:rPr>
      <w:b/>
      <w:bCs/>
    </w:rPr>
  </w:style>
  <w:style w:type="character" w:styleId="Emphasis">
    <w:name w:val="Emphasis"/>
    <w:basedOn w:val="DefaultParagraphFont"/>
    <w:uiPriority w:val="20"/>
    <w:qFormat/>
    <w:rsid w:val="005F2069"/>
    <w:rPr>
      <w:i/>
      <w:iCs/>
    </w:rPr>
  </w:style>
  <w:style w:type="paragraph" w:styleId="BalloonText">
    <w:name w:val="Balloon Text"/>
    <w:basedOn w:val="Normal"/>
    <w:link w:val="BalloonTextChar"/>
    <w:uiPriority w:val="99"/>
    <w:semiHidden/>
    <w:unhideWhenUsed/>
    <w:rsid w:val="00C43804"/>
    <w:rPr>
      <w:rFonts w:ascii="Lucida Grande" w:hAnsi="Lucida Grande"/>
      <w:sz w:val="18"/>
      <w:szCs w:val="18"/>
    </w:rPr>
  </w:style>
  <w:style w:type="character" w:customStyle="1" w:styleId="BalloonTextChar">
    <w:name w:val="Balloon Text Char"/>
    <w:basedOn w:val="DefaultParagraphFont"/>
    <w:link w:val="BalloonText"/>
    <w:uiPriority w:val="99"/>
    <w:semiHidden/>
    <w:rsid w:val="00C43804"/>
    <w:rPr>
      <w:rFonts w:ascii="Lucida Grande" w:hAnsi="Lucida Grande"/>
      <w:sz w:val="18"/>
      <w:szCs w:val="18"/>
    </w:rPr>
  </w:style>
  <w:style w:type="character" w:styleId="Hyperlink">
    <w:name w:val="Hyperlink"/>
    <w:basedOn w:val="DefaultParagraphFont"/>
    <w:uiPriority w:val="99"/>
    <w:unhideWhenUsed/>
    <w:rsid w:val="00A86C82"/>
    <w:rPr>
      <w:color w:val="0000FF" w:themeColor="hyperlink"/>
      <w:u w:val="single"/>
    </w:rPr>
  </w:style>
  <w:style w:type="character" w:styleId="FollowedHyperlink">
    <w:name w:val="FollowedHyperlink"/>
    <w:basedOn w:val="DefaultParagraphFont"/>
    <w:uiPriority w:val="99"/>
    <w:semiHidden/>
    <w:unhideWhenUsed/>
    <w:rsid w:val="00A86C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76324">
      <w:bodyDiv w:val="1"/>
      <w:marLeft w:val="0"/>
      <w:marRight w:val="0"/>
      <w:marTop w:val="0"/>
      <w:marBottom w:val="0"/>
      <w:divBdr>
        <w:top w:val="none" w:sz="0" w:space="0" w:color="auto"/>
        <w:left w:val="none" w:sz="0" w:space="0" w:color="auto"/>
        <w:bottom w:val="none" w:sz="0" w:space="0" w:color="auto"/>
        <w:right w:val="none" w:sz="0" w:space="0" w:color="auto"/>
      </w:divBdr>
    </w:div>
    <w:div w:id="81306268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JPG"/><Relationship Id="rId8" Type="http://schemas.openxmlformats.org/officeDocument/2006/relationships/hyperlink" Target="http://www.facebook.com/ProjectWezesha" TargetMode="External"/><Relationship Id="rId9" Type="http://schemas.openxmlformats.org/officeDocument/2006/relationships/hyperlink" Target="http://www.projectwezesha.org"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A8171-1EE8-C144-85E3-D29599968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831</Words>
  <Characters>4739</Characters>
  <Application>Microsoft Macintosh Word</Application>
  <DocSecurity>0</DocSecurity>
  <Lines>39</Lines>
  <Paragraphs>11</Paragraphs>
  <ScaleCrop>false</ScaleCrop>
  <Company>University of Utah</Company>
  <LinksUpToDate>false</LinksUpToDate>
  <CharactersWithSpaces>5559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Raichle Farrelly</dc:creator>
  <cp:keywords/>
  <dc:description/>
  <cp:lastModifiedBy>Raichle Farrelly</cp:lastModifiedBy>
  <cp:revision>2</cp:revision>
  <dcterms:created xsi:type="dcterms:W3CDTF">2015-01-08T21:28:00Z</dcterms:created>
  <dcterms:modified xsi:type="dcterms:W3CDTF">2015-01-08T21:28:00Z</dcterms:modified>
</cp:coreProperties>
</file>