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72063" w14:textId="77777777" w:rsidR="00F963EE" w:rsidRDefault="00000000">
      <w:pPr>
        <w:pStyle w:val="Title"/>
      </w:pPr>
      <w:r>
        <w:t>MamaBaby Haiti – GlobalGiving Project Overview</w:t>
      </w:r>
    </w:p>
    <w:p w14:paraId="75C23E58" w14:textId="77777777" w:rsidR="00F963EE" w:rsidRDefault="00000000">
      <w:r>
        <w:rPr>
          <w:b/>
        </w:rPr>
        <w:t>About MamaBaby Haiti</w:t>
      </w:r>
      <w:r>
        <w:br/>
        <w:t>MamaBaby Haiti is a Haitian-led nonprofit organization dedicated to transforming maternal and newborn health in rural Haiti. We operate two free, midwife-led birth centers in Cap-Haïtien (north) and Lascahobas (central plateau), providing essential prenatal, birth, postpartum, and newborn care to over 140 women every month. Our midwives are trained in both traditional and modern methods and are graduates of our in-country midwifery education program. Every woman deserves the right to safe, dignified, and compassionate care—regardless of income or location.</w:t>
      </w:r>
    </w:p>
    <w:p w14:paraId="37DEA1A4" w14:textId="77777777" w:rsidR="00F963EE" w:rsidRDefault="00000000">
      <w:pPr>
        <w:pStyle w:val="Heading1"/>
      </w:pPr>
      <w:r>
        <w:br/>
        <w:t>Project Summary</w:t>
      </w:r>
    </w:p>
    <w:p w14:paraId="72EBEB2A" w14:textId="7A0E6C58" w:rsidR="00F963EE" w:rsidRDefault="00000000">
      <w:r>
        <w:t xml:space="preserve">Every day, women in rural Haiti walk for hours—sometimes in active labor—without access to transportation, medication, or skilled birth attendants. MamaBaby Haiti’s two birth centers serve as critical safety nets in regions where hospital care is either nonexistent or inaccessible due to poverty and insecurity. This project seeks to expand our reach and impact through: </w:t>
      </w:r>
      <w:r>
        <w:br/>
      </w:r>
      <w:r>
        <w:br/>
        <w:t>• Purchasing and equipping a vehicle to serve as a mobile clinic and emergency ambulance.</w:t>
      </w:r>
      <w:r>
        <w:br/>
        <w:t xml:space="preserve">• </w:t>
      </w:r>
      <w:r w:rsidR="003674FC">
        <w:rPr>
          <w:rStyle w:val="Strong"/>
        </w:rPr>
        <w:t>Stock 6 months of essential medications and diagnostic supplies</w:t>
      </w:r>
      <w:r w:rsidR="003674FC">
        <w:t xml:space="preserve">, including HIV/syphilis tests, antibiotics, and </w:t>
      </w:r>
      <w:r w:rsidR="003674FC">
        <w:rPr>
          <w:rStyle w:val="Strong"/>
        </w:rPr>
        <w:t>lifesaving treatments for postpartum hemorrhage</w:t>
      </w:r>
      <w:r>
        <w:br/>
        <w:t>• Supporting mobile clinics to reach villages far from care.</w:t>
      </w:r>
      <w:r>
        <w:br/>
        <w:t>• Training midwives in emergency protocols and coordinated referral.</w:t>
      </w:r>
    </w:p>
    <w:p w14:paraId="5FA99B40" w14:textId="77777777" w:rsidR="00F963EE" w:rsidRDefault="00000000">
      <w:pPr>
        <w:pStyle w:val="Heading1"/>
      </w:pPr>
      <w:r>
        <w:br/>
        <w:t>Long-Term Vision</w:t>
      </w:r>
    </w:p>
    <w:p w14:paraId="08B5BCCC" w14:textId="77777777" w:rsidR="00F963EE" w:rsidRDefault="00000000">
      <w:r>
        <w:t>We envision a future in which no woman dies giving life. This project builds toward that goal by strengthening rural healthcare infrastructure, elevating Haitian midwives as leaders, and improving maternal and child health outcomes in two of Haiti’s most underserved regions. We are creating sustainable, community-led systems that prioritize dignity and access for every mother and child.</w:t>
      </w:r>
    </w:p>
    <w:p w14:paraId="3F1889B8" w14:textId="77777777" w:rsidR="00F963EE" w:rsidRDefault="00000000">
      <w:pPr>
        <w:pStyle w:val="Heading1"/>
      </w:pPr>
      <w:r>
        <w:lastRenderedPageBreak/>
        <w:br/>
        <w:t>Where We Work</w:t>
      </w:r>
    </w:p>
    <w:p w14:paraId="2B6826BF" w14:textId="77777777" w:rsidR="00F963EE" w:rsidRDefault="00000000">
      <w:r>
        <w:t>• Cap-Haïtien (Northern Haiti): A coastal city burdened by urban poverty, gang displacement, and fragile infrastructure. Our birth center provides a safe haven for mothers and babies in crisis.</w:t>
      </w:r>
      <w:r>
        <w:br/>
        <w:t>• Lascahobas (Central Plateau): A remote town now receiving displaced families from across the country. Our team provides over 70 births per month, often serving women with no other healthcare access.</w:t>
      </w:r>
    </w:p>
    <w:p w14:paraId="55A32B20" w14:textId="77777777" w:rsidR="00F963EE" w:rsidRDefault="00000000">
      <w:pPr>
        <w:pStyle w:val="Heading1"/>
      </w:pPr>
      <w:r>
        <w:br/>
        <w:t>Project Budget</w:t>
      </w:r>
    </w:p>
    <w:p w14:paraId="6FBA5E3D" w14:textId="77777777" w:rsidR="00F963EE" w:rsidRDefault="00000000">
      <w:r>
        <w:t>Total Goal: $120,000</w:t>
      </w:r>
      <w:r>
        <w:br/>
      </w:r>
      <w:r>
        <w:br/>
        <w:t>• Emergency Transport Vehicle (Ambulance): $35,000</w:t>
      </w:r>
      <w:r>
        <w:br/>
        <w:t>• Six Months of Pharmaceuticals and Diagnostic Supplies: $30,000</w:t>
      </w:r>
      <w:r>
        <w:br/>
        <w:t>• Midwife Training &amp; Emergency Protocols: $15,000</w:t>
      </w:r>
      <w:r>
        <w:br/>
        <w:t>• Mobile Clinic Expansion (Fuel, Supplies, Equipment): $20,000</w:t>
      </w:r>
      <w:r>
        <w:br/>
        <w:t>• Project Implementation &amp; Local Staff Support: $20,000</w:t>
      </w:r>
      <w:r>
        <w:br/>
      </w:r>
    </w:p>
    <w:p w14:paraId="5BBE2E6A" w14:textId="77777777" w:rsidR="00F963EE" w:rsidRDefault="00000000">
      <w:pPr>
        <w:pStyle w:val="Heading1"/>
      </w:pPr>
      <w:r>
        <w:br/>
        <w:t>Why It Matters</w:t>
      </w:r>
    </w:p>
    <w:p w14:paraId="2A0773B2" w14:textId="77777777" w:rsidR="00F963EE" w:rsidRDefault="00000000">
      <w:r>
        <w:t>Behind every statistic is a mother, a baby, a family. This project is about more than supplies or vehicles—it’s about restoring dignity, saving lives, and offering every Haitian woman the same care we would wish for our own daughters. Your support brings hope to places the world has forgotten.</w:t>
      </w:r>
    </w:p>
    <w:sectPr w:rsidR="00F963E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92050698">
    <w:abstractNumId w:val="8"/>
  </w:num>
  <w:num w:numId="2" w16cid:durableId="1494487415">
    <w:abstractNumId w:val="6"/>
  </w:num>
  <w:num w:numId="3" w16cid:durableId="342242114">
    <w:abstractNumId w:val="5"/>
  </w:num>
  <w:num w:numId="4" w16cid:durableId="318536815">
    <w:abstractNumId w:val="4"/>
  </w:num>
  <w:num w:numId="5" w16cid:durableId="1366250757">
    <w:abstractNumId w:val="7"/>
  </w:num>
  <w:num w:numId="6" w16cid:durableId="1520123684">
    <w:abstractNumId w:val="3"/>
  </w:num>
  <w:num w:numId="7" w16cid:durableId="1484468090">
    <w:abstractNumId w:val="2"/>
  </w:num>
  <w:num w:numId="8" w16cid:durableId="1628313119">
    <w:abstractNumId w:val="1"/>
  </w:num>
  <w:num w:numId="9" w16cid:durableId="84267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674FC"/>
    <w:rsid w:val="00AA1D8D"/>
    <w:rsid w:val="00B47730"/>
    <w:rsid w:val="00BB1BAE"/>
    <w:rsid w:val="00CB0664"/>
    <w:rsid w:val="00F963E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60A311"/>
  <w14:defaultImageDpi w14:val="300"/>
  <w15:docId w15:val="{A97CC0D3-9619-544C-9351-EEC892F1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Renee S</cp:lastModifiedBy>
  <cp:revision>2</cp:revision>
  <dcterms:created xsi:type="dcterms:W3CDTF">2025-07-13T13:51:00Z</dcterms:created>
  <dcterms:modified xsi:type="dcterms:W3CDTF">2025-07-13T13:51:00Z</dcterms:modified>
  <cp:category/>
</cp:coreProperties>
</file>