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7B" w:rsidRPr="00D22C7B" w:rsidRDefault="00D22C7B" w:rsidP="00D22C7B">
      <w:pPr>
        <w:rPr>
          <w:rFonts w:ascii="Book Antiqua" w:eastAsia="Arial Unicode MS" w:hAnsi="Book Antiqua" w:cs="Arial Unicode MS"/>
          <w:b/>
        </w:rPr>
      </w:pPr>
      <w:r>
        <w:rPr>
          <w:rFonts w:ascii="Book Antiqua" w:eastAsia="Arial Unicode MS" w:hAnsi="Book Antiqua" w:cs="Arial Unicode MS"/>
          <w:b/>
        </w:rPr>
        <w:t>Project Plan</w:t>
      </w:r>
    </w:p>
    <w:p w:rsidR="00D22C7B" w:rsidRPr="00AC651F" w:rsidRDefault="00D22C7B" w:rsidP="00D22C7B">
      <w:pPr>
        <w:rPr>
          <w:rFonts w:ascii="Book Antiqua" w:eastAsia="Arial Unicode MS" w:hAnsi="Book Antiqua" w:cs="Arial Unicode MS"/>
          <w:b/>
          <w:i/>
        </w:rPr>
      </w:pPr>
      <w:r>
        <w:rPr>
          <w:rFonts w:ascii="Book Antiqua" w:eastAsia="Arial Unicode MS" w:hAnsi="Book Antiqua" w:cs="Arial Unicode MS"/>
          <w:b/>
          <w:i/>
        </w:rPr>
        <w:t xml:space="preserve">For </w:t>
      </w:r>
      <w:r w:rsidR="00595EC2">
        <w:rPr>
          <w:rFonts w:ascii="Book Antiqua" w:eastAsia="Arial Unicode MS" w:hAnsi="Book Antiqua" w:cs="Arial Unicode MS"/>
          <w:b/>
          <w:i/>
        </w:rPr>
        <w:t>6</w:t>
      </w:r>
      <w:r>
        <w:rPr>
          <w:rFonts w:ascii="Book Antiqua" w:eastAsia="Arial Unicode MS" w:hAnsi="Book Antiqua" w:cs="Arial Unicode MS"/>
          <w:b/>
          <w:i/>
        </w:rPr>
        <w:t xml:space="preserve">,000 Nadi filter units for </w:t>
      </w:r>
      <w:r w:rsidR="001943F1">
        <w:rPr>
          <w:rFonts w:ascii="Book Antiqua" w:eastAsia="Arial Unicode MS" w:hAnsi="Book Antiqua" w:cs="Arial Unicode MS"/>
          <w:b/>
          <w:i/>
        </w:rPr>
        <w:t xml:space="preserve">Flood </w:t>
      </w:r>
      <w:r w:rsidR="000368AE">
        <w:rPr>
          <w:rFonts w:ascii="Book Antiqua" w:eastAsia="Arial Unicode MS" w:hAnsi="Book Antiqua" w:cs="Arial Unicode MS"/>
          <w:b/>
          <w:i/>
        </w:rPr>
        <w:t>Affected families</w:t>
      </w:r>
      <w:r>
        <w:rPr>
          <w:rFonts w:ascii="Book Antiqua" w:eastAsia="Arial Unicode MS" w:hAnsi="Book Antiqua" w:cs="Arial Unicode MS"/>
          <w:b/>
          <w:i/>
        </w:rPr>
        <w:t xml:space="preserve"> </w:t>
      </w:r>
      <w:r w:rsidR="001943F1">
        <w:rPr>
          <w:rFonts w:ascii="Book Antiqua" w:eastAsia="Arial Unicode MS" w:hAnsi="Book Antiqua" w:cs="Arial Unicode MS"/>
          <w:b/>
          <w:i/>
        </w:rPr>
        <w:t xml:space="preserve">of Sindh </w:t>
      </w:r>
    </w:p>
    <w:tbl>
      <w:tblPr>
        <w:tblStyle w:val="TableGrid"/>
        <w:tblW w:w="9441" w:type="dxa"/>
        <w:tblLook w:val="01E0"/>
      </w:tblPr>
      <w:tblGrid>
        <w:gridCol w:w="998"/>
        <w:gridCol w:w="4138"/>
        <w:gridCol w:w="2450"/>
        <w:gridCol w:w="1855"/>
      </w:tblGrid>
      <w:tr w:rsidR="00963DCA" w:rsidTr="00711ED8">
        <w:tc>
          <w:tcPr>
            <w:tcW w:w="9441" w:type="dxa"/>
            <w:gridSpan w:val="4"/>
          </w:tcPr>
          <w:p w:rsidR="00963DCA" w:rsidRPr="006D27E0" w:rsidRDefault="00963DCA" w:rsidP="00D22C7B">
            <w:pPr>
              <w:rPr>
                <w:rFonts w:ascii="Book Antiqua" w:eastAsia="Arial Unicode MS" w:hAnsi="Book Antiqua" w:cs="Arial Unicode MS"/>
                <w:b/>
              </w:rPr>
            </w:pPr>
            <w:r w:rsidRPr="006D27E0">
              <w:rPr>
                <w:rFonts w:ascii="Book Antiqua" w:eastAsia="Arial Unicode MS" w:hAnsi="Book Antiqua" w:cs="Arial Unicode MS"/>
                <w:b/>
              </w:rPr>
              <w:t xml:space="preserve">The project will be implemented </w:t>
            </w:r>
            <w:r w:rsidR="002F3DCD">
              <w:rPr>
                <w:rFonts w:ascii="Book Antiqua" w:eastAsia="Arial Unicode MS" w:hAnsi="Book Antiqua" w:cs="Arial Unicode MS"/>
                <w:b/>
              </w:rPr>
              <w:t>within</w:t>
            </w:r>
            <w:r w:rsidR="00595EC2">
              <w:rPr>
                <w:rFonts w:ascii="Book Antiqua" w:eastAsia="Arial Unicode MS" w:hAnsi="Book Antiqua" w:cs="Arial Unicode MS"/>
                <w:b/>
              </w:rPr>
              <w:t xml:space="preserve"> 2-3</w:t>
            </w:r>
            <w:r w:rsidR="008A1E2E">
              <w:rPr>
                <w:rFonts w:ascii="Book Antiqua" w:eastAsia="Arial Unicode MS" w:hAnsi="Book Antiqua" w:cs="Arial Unicode MS"/>
                <w:b/>
              </w:rPr>
              <w:t xml:space="preserve"> </w:t>
            </w:r>
            <w:r w:rsidR="00595EC2">
              <w:rPr>
                <w:rFonts w:ascii="Book Antiqua" w:eastAsia="Arial Unicode MS" w:hAnsi="Book Antiqua" w:cs="Arial Unicode MS"/>
                <w:b/>
              </w:rPr>
              <w:t xml:space="preserve">Years </w:t>
            </w:r>
            <w:r w:rsidR="008A1E2E">
              <w:rPr>
                <w:rFonts w:ascii="Book Antiqua" w:eastAsia="Arial Unicode MS" w:hAnsi="Book Antiqua" w:cs="Arial Unicode MS"/>
                <w:b/>
              </w:rPr>
              <w:t xml:space="preserve">time period </w:t>
            </w:r>
          </w:p>
          <w:p w:rsidR="00963DCA" w:rsidRDefault="00963DCA" w:rsidP="00D22C7B">
            <w:pPr>
              <w:rPr>
                <w:rFonts w:ascii="Book Antiqua" w:eastAsia="Arial Unicode MS" w:hAnsi="Book Antiqua" w:cs="Arial Unicode MS"/>
              </w:rPr>
            </w:pPr>
          </w:p>
          <w:p w:rsidR="00963DCA" w:rsidRDefault="008A1E2E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More than </w:t>
            </w:r>
            <w:r w:rsidR="00595EC2">
              <w:rPr>
                <w:rFonts w:ascii="Book Antiqua" w:eastAsia="Arial Unicode MS" w:hAnsi="Book Antiqua" w:cs="Arial Unicode MS"/>
              </w:rPr>
              <w:t>6</w:t>
            </w:r>
            <w:r>
              <w:rPr>
                <w:rFonts w:ascii="Book Antiqua" w:eastAsia="Arial Unicode MS" w:hAnsi="Book Antiqua" w:cs="Arial Unicode MS"/>
              </w:rPr>
              <w:t>,000 Nadi filter units will be installed in camps or families living in flood water to make them possible to drink safe and clean drinking water</w:t>
            </w:r>
            <w:r w:rsidR="00711ED8">
              <w:rPr>
                <w:rFonts w:ascii="Book Antiqua" w:eastAsia="Arial Unicode MS" w:hAnsi="Book Antiqua" w:cs="Arial Unicode MS"/>
              </w:rPr>
              <w:t xml:space="preserve"> &amp; </w:t>
            </w:r>
            <w:r>
              <w:rPr>
                <w:rFonts w:ascii="Book Antiqua" w:eastAsia="Arial Unicode MS" w:hAnsi="Book Antiqua" w:cs="Arial Unicode MS"/>
              </w:rPr>
              <w:t xml:space="preserve">about </w:t>
            </w:r>
            <w:r w:rsidR="00595EC2">
              <w:rPr>
                <w:rFonts w:ascii="Book Antiqua" w:eastAsia="Arial Unicode MS" w:hAnsi="Book Antiqua" w:cs="Arial Unicode MS"/>
              </w:rPr>
              <w:t>72</w:t>
            </w:r>
            <w:r w:rsidR="00711ED8">
              <w:rPr>
                <w:rFonts w:ascii="Book Antiqua" w:eastAsia="Arial Unicode MS" w:hAnsi="Book Antiqua" w:cs="Arial Unicode MS"/>
              </w:rPr>
              <w:t>,000 people will be benefited through this innovative safe drinking water solution</w:t>
            </w:r>
            <w:r>
              <w:rPr>
                <w:rFonts w:ascii="Book Antiqua" w:eastAsia="Arial Unicode MS" w:hAnsi="Book Antiqua" w:cs="Arial Unicode MS"/>
              </w:rPr>
              <w:t xml:space="preserve">. Through this project more than </w:t>
            </w:r>
            <w:r w:rsidR="00595EC2">
              <w:rPr>
                <w:rFonts w:ascii="Book Antiqua" w:eastAsia="Arial Unicode MS" w:hAnsi="Book Antiqua" w:cs="Arial Unicode MS"/>
              </w:rPr>
              <w:t>72</w:t>
            </w:r>
            <w:r>
              <w:rPr>
                <w:rFonts w:ascii="Book Antiqua" w:eastAsia="Arial Unicode MS" w:hAnsi="Book Antiqua" w:cs="Arial Unicode MS"/>
              </w:rPr>
              <w:t xml:space="preserve">,000 households will have </w:t>
            </w:r>
            <w:r w:rsidR="00FD4C6E">
              <w:rPr>
                <w:rFonts w:ascii="Book Antiqua" w:eastAsia="Arial Unicode MS" w:hAnsi="Book Antiqua" w:cs="Arial Unicode MS"/>
              </w:rPr>
              <w:t>opportunity</w:t>
            </w:r>
            <w:r>
              <w:rPr>
                <w:rFonts w:ascii="Book Antiqua" w:eastAsia="Arial Unicode MS" w:hAnsi="Book Antiqua" w:cs="Arial Unicode MS"/>
              </w:rPr>
              <w:t xml:space="preserve"> to drink safe and clean drinking water and save their women and children from </w:t>
            </w:r>
            <w:r w:rsidR="00711ED8">
              <w:rPr>
                <w:rFonts w:ascii="Book Antiqua" w:eastAsia="Arial Unicode MS" w:hAnsi="Book Antiqua" w:cs="Arial Unicode MS"/>
              </w:rPr>
              <w:t xml:space="preserve">water borne diseases and </w:t>
            </w:r>
            <w:r>
              <w:rPr>
                <w:rFonts w:ascii="Book Antiqua" w:eastAsia="Arial Unicode MS" w:hAnsi="Book Antiqua" w:cs="Arial Unicode MS"/>
              </w:rPr>
              <w:t xml:space="preserve">infections. </w:t>
            </w:r>
          </w:p>
          <w:p w:rsidR="008A1E2E" w:rsidRDefault="008A1E2E" w:rsidP="00D22C7B">
            <w:pPr>
              <w:rPr>
                <w:rFonts w:ascii="Book Antiqua" w:eastAsia="Arial Unicode MS" w:hAnsi="Book Antiqua" w:cs="Arial Unicode MS"/>
                <w:b/>
              </w:rPr>
            </w:pPr>
          </w:p>
          <w:p w:rsidR="00963DCA" w:rsidRPr="008754D0" w:rsidRDefault="00D96868" w:rsidP="00595EC2">
            <w:pPr>
              <w:rPr>
                <w:rFonts w:ascii="Book Antiqua" w:eastAsia="Arial Unicode MS" w:hAnsi="Book Antiqua" w:cs="Arial Unicode MS"/>
                <w:b/>
              </w:rPr>
            </w:pPr>
            <w:r>
              <w:rPr>
                <w:rFonts w:ascii="Book Antiqua" w:eastAsia="Arial Unicode MS" w:hAnsi="Book Antiqua" w:cs="Arial Unicode MS"/>
                <w:b/>
              </w:rPr>
              <w:t>The project is highly sustainable and o</w:t>
            </w:r>
            <w:r w:rsidR="002F3DCD">
              <w:rPr>
                <w:rFonts w:ascii="Book Antiqua" w:eastAsia="Arial Unicode MS" w:hAnsi="Book Antiqua" w:cs="Arial Unicode MS"/>
                <w:b/>
              </w:rPr>
              <w:t xml:space="preserve">nce </w:t>
            </w:r>
            <w:r w:rsidR="00595EC2">
              <w:rPr>
                <w:rFonts w:ascii="Book Antiqua" w:eastAsia="Arial Unicode MS" w:hAnsi="Book Antiqua" w:cs="Arial Unicode MS"/>
                <w:b/>
              </w:rPr>
              <w:t>6</w:t>
            </w:r>
            <w:r>
              <w:rPr>
                <w:rFonts w:ascii="Book Antiqua" w:eastAsia="Arial Unicode MS" w:hAnsi="Book Antiqua" w:cs="Arial Unicode MS"/>
                <w:b/>
              </w:rPr>
              <w:t xml:space="preserve">,000 families will get Nadi filter units </w:t>
            </w:r>
            <w:r w:rsidR="00711ED8">
              <w:rPr>
                <w:rFonts w:ascii="Book Antiqua" w:eastAsia="Arial Unicode MS" w:hAnsi="Book Antiqua" w:cs="Arial Unicode MS"/>
                <w:b/>
              </w:rPr>
              <w:t xml:space="preserve">&amp; in future </w:t>
            </w:r>
            <w:r>
              <w:rPr>
                <w:rFonts w:ascii="Book Antiqua" w:eastAsia="Arial Unicode MS" w:hAnsi="Book Antiqua" w:cs="Arial Unicode MS"/>
                <w:b/>
              </w:rPr>
              <w:t xml:space="preserve">will be able to keep maintain </w:t>
            </w:r>
            <w:r w:rsidR="00711ED8">
              <w:rPr>
                <w:rFonts w:ascii="Book Antiqua" w:eastAsia="Arial Unicode MS" w:hAnsi="Book Antiqua" w:cs="Arial Unicode MS"/>
                <w:b/>
              </w:rPr>
              <w:t xml:space="preserve">household level technology </w:t>
            </w:r>
            <w:r>
              <w:rPr>
                <w:rFonts w:ascii="Book Antiqua" w:eastAsia="Arial Unicode MS" w:hAnsi="Book Antiqua" w:cs="Arial Unicode MS"/>
                <w:b/>
              </w:rPr>
              <w:t>through their own</w:t>
            </w:r>
            <w:r w:rsidR="008A1E2E">
              <w:rPr>
                <w:rFonts w:ascii="Book Antiqua" w:eastAsia="Arial Unicode MS" w:hAnsi="Book Antiqua" w:cs="Arial Unicode MS"/>
                <w:b/>
              </w:rPr>
              <w:t xml:space="preserve"> health</w:t>
            </w:r>
          </w:p>
        </w:tc>
      </w:tr>
      <w:tr w:rsidR="00D22C7B" w:rsidTr="00711ED8">
        <w:tc>
          <w:tcPr>
            <w:tcW w:w="998" w:type="dxa"/>
          </w:tcPr>
          <w:p w:rsidR="00D22C7B" w:rsidRPr="008754D0" w:rsidRDefault="00D22C7B" w:rsidP="00D22C7B">
            <w:pPr>
              <w:rPr>
                <w:rFonts w:ascii="Book Antiqua" w:eastAsia="Arial Unicode MS" w:hAnsi="Book Antiqua" w:cs="Arial Unicode MS"/>
                <w:b/>
              </w:rPr>
            </w:pPr>
            <w:r w:rsidRPr="008754D0">
              <w:rPr>
                <w:rFonts w:ascii="Book Antiqua" w:eastAsia="Arial Unicode MS" w:hAnsi="Book Antiqua" w:cs="Arial Unicode MS"/>
                <w:b/>
              </w:rPr>
              <w:t xml:space="preserve">S. No </w:t>
            </w:r>
          </w:p>
        </w:tc>
        <w:tc>
          <w:tcPr>
            <w:tcW w:w="4138" w:type="dxa"/>
          </w:tcPr>
          <w:p w:rsidR="00D22C7B" w:rsidRPr="008754D0" w:rsidRDefault="00D22C7B" w:rsidP="00D22C7B">
            <w:pPr>
              <w:rPr>
                <w:rFonts w:ascii="Book Antiqua" w:eastAsia="Arial Unicode MS" w:hAnsi="Book Antiqua" w:cs="Arial Unicode MS"/>
                <w:b/>
              </w:rPr>
            </w:pPr>
            <w:r w:rsidRPr="008754D0">
              <w:rPr>
                <w:rFonts w:ascii="Book Antiqua" w:eastAsia="Arial Unicode MS" w:hAnsi="Book Antiqua" w:cs="Arial Unicode MS"/>
                <w:b/>
              </w:rPr>
              <w:t xml:space="preserve">Activity </w:t>
            </w:r>
          </w:p>
        </w:tc>
        <w:tc>
          <w:tcPr>
            <w:tcW w:w="2450" w:type="dxa"/>
          </w:tcPr>
          <w:p w:rsidR="00D22C7B" w:rsidRPr="008754D0" w:rsidRDefault="00D22C7B" w:rsidP="00D22C7B">
            <w:pPr>
              <w:rPr>
                <w:rFonts w:ascii="Book Antiqua" w:eastAsia="Arial Unicode MS" w:hAnsi="Book Antiqua" w:cs="Arial Unicode MS"/>
                <w:b/>
              </w:rPr>
            </w:pPr>
            <w:r w:rsidRPr="008754D0">
              <w:rPr>
                <w:rFonts w:ascii="Book Antiqua" w:eastAsia="Arial Unicode MS" w:hAnsi="Book Antiqua" w:cs="Arial Unicode MS"/>
                <w:b/>
              </w:rPr>
              <w:t xml:space="preserve">Detail Expenses / </w:t>
            </w:r>
          </w:p>
        </w:tc>
        <w:tc>
          <w:tcPr>
            <w:tcW w:w="1855" w:type="dxa"/>
          </w:tcPr>
          <w:p w:rsidR="00D22C7B" w:rsidRPr="008754D0" w:rsidRDefault="00D22C7B" w:rsidP="00D22C7B">
            <w:pPr>
              <w:rPr>
                <w:rFonts w:ascii="Book Antiqua" w:eastAsia="Arial Unicode MS" w:hAnsi="Book Antiqua" w:cs="Arial Unicode MS"/>
                <w:b/>
              </w:rPr>
            </w:pPr>
            <w:r w:rsidRPr="008754D0">
              <w:rPr>
                <w:rFonts w:ascii="Book Antiqua" w:eastAsia="Arial Unicode MS" w:hAnsi="Book Antiqua" w:cs="Arial Unicode MS"/>
                <w:b/>
              </w:rPr>
              <w:t xml:space="preserve">Total </w:t>
            </w:r>
            <w:r>
              <w:rPr>
                <w:rFonts w:ascii="Book Antiqua" w:eastAsia="Arial Unicode MS" w:hAnsi="Book Antiqua" w:cs="Arial Unicode MS"/>
                <w:b/>
              </w:rPr>
              <w:t xml:space="preserve">in US $ </w:t>
            </w:r>
          </w:p>
        </w:tc>
      </w:tr>
      <w:tr w:rsidR="00D96868" w:rsidTr="00711ED8">
        <w:tc>
          <w:tcPr>
            <w:tcW w:w="998" w:type="dxa"/>
          </w:tcPr>
          <w:p w:rsidR="00D96868" w:rsidRP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 w:rsidRPr="00D96868">
              <w:rPr>
                <w:rFonts w:ascii="Book Antiqua" w:eastAsia="Arial Unicode MS" w:hAnsi="Book Antiqua" w:cs="Arial Unicode MS"/>
              </w:rPr>
              <w:t>1.</w:t>
            </w:r>
          </w:p>
        </w:tc>
        <w:tc>
          <w:tcPr>
            <w:tcW w:w="4138" w:type="dxa"/>
          </w:tcPr>
          <w:p w:rsidR="00D96868" w:rsidRP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Survey and provision of </w:t>
            </w:r>
            <w:proofErr w:type="spellStart"/>
            <w:r>
              <w:rPr>
                <w:rFonts w:ascii="Book Antiqua" w:eastAsia="Arial Unicode MS" w:hAnsi="Book Antiqua" w:cs="Arial Unicode MS"/>
              </w:rPr>
              <w:t>Aquatabs</w:t>
            </w:r>
            <w:proofErr w:type="spellEnd"/>
            <w:r>
              <w:rPr>
                <w:rFonts w:ascii="Book Antiqua" w:eastAsia="Arial Unicode MS" w:hAnsi="Book Antiqua" w:cs="Arial Unicode MS"/>
              </w:rPr>
              <w:t xml:space="preserve"> to the flood affected families in areas of </w:t>
            </w:r>
            <w:proofErr w:type="spellStart"/>
            <w:r>
              <w:rPr>
                <w:rFonts w:ascii="Book Antiqua" w:eastAsia="Arial Unicode MS" w:hAnsi="Book Antiqua" w:cs="Arial Unicode MS"/>
              </w:rPr>
              <w:t>Thatta</w:t>
            </w:r>
            <w:proofErr w:type="spellEnd"/>
            <w:r>
              <w:rPr>
                <w:rFonts w:ascii="Book Antiqua" w:eastAsia="Arial Unicode MS" w:hAnsi="Book Antiqua" w:cs="Arial Unicode MS"/>
              </w:rPr>
              <w:t xml:space="preserve">, </w:t>
            </w:r>
            <w:proofErr w:type="spellStart"/>
            <w:r>
              <w:rPr>
                <w:rFonts w:ascii="Book Antiqua" w:eastAsia="Arial Unicode MS" w:hAnsi="Book Antiqua" w:cs="Arial Unicode MS"/>
              </w:rPr>
              <w:t>Sukkur</w:t>
            </w:r>
            <w:proofErr w:type="spellEnd"/>
            <w:r>
              <w:rPr>
                <w:rFonts w:ascii="Book Antiqua" w:eastAsia="Arial Unicode MS" w:hAnsi="Book Antiqua" w:cs="Arial Unicode MS"/>
              </w:rPr>
              <w:t xml:space="preserve"> and </w:t>
            </w:r>
            <w:proofErr w:type="spellStart"/>
            <w:r>
              <w:rPr>
                <w:rFonts w:ascii="Book Antiqua" w:eastAsia="Arial Unicode MS" w:hAnsi="Book Antiqua" w:cs="Arial Unicode MS"/>
              </w:rPr>
              <w:t>Nawabshah</w:t>
            </w:r>
            <w:proofErr w:type="spellEnd"/>
            <w:r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  <w:tc>
          <w:tcPr>
            <w:tcW w:w="2450" w:type="dxa"/>
          </w:tcPr>
          <w:p w:rsidR="00D96868" w:rsidRDefault="002F3DCD" w:rsidP="00D96868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US $ 3</w:t>
            </w:r>
            <w:r w:rsidR="00D96868">
              <w:rPr>
                <w:rFonts w:ascii="Book Antiqua" w:eastAsia="Arial Unicode MS" w:hAnsi="Book Antiqua" w:cs="Arial Unicode MS"/>
              </w:rPr>
              <w:t>,</w:t>
            </w:r>
            <w:r>
              <w:rPr>
                <w:rFonts w:ascii="Book Antiqua" w:eastAsia="Arial Unicode MS" w:hAnsi="Book Antiqua" w:cs="Arial Unicode MS"/>
              </w:rPr>
              <w:t>0</w:t>
            </w:r>
            <w:r w:rsidR="00D96868">
              <w:rPr>
                <w:rFonts w:ascii="Book Antiqua" w:eastAsia="Arial Unicode MS" w:hAnsi="Book Antiqua" w:cs="Arial Unicode MS"/>
              </w:rPr>
              <w:t xml:space="preserve">00 </w:t>
            </w:r>
          </w:p>
        </w:tc>
        <w:tc>
          <w:tcPr>
            <w:tcW w:w="1855" w:type="dxa"/>
          </w:tcPr>
          <w:p w:rsidR="00D96868" w:rsidRDefault="00914268" w:rsidP="00D96868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3,0</w:t>
            </w:r>
            <w:r w:rsidR="00D96868">
              <w:rPr>
                <w:rFonts w:ascii="Book Antiqua" w:eastAsia="Arial Unicode MS" w:hAnsi="Book Antiqua" w:cs="Arial Unicode MS"/>
              </w:rPr>
              <w:t>00</w:t>
            </w:r>
          </w:p>
        </w:tc>
      </w:tr>
      <w:tr w:rsidR="00D96868" w:rsidTr="00711ED8">
        <w:tc>
          <w:tcPr>
            <w:tcW w:w="998" w:type="dxa"/>
          </w:tcPr>
          <w:p w:rsidR="00D96868" w:rsidRDefault="00186F92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2</w:t>
            </w:r>
            <w:r w:rsidR="00D96868">
              <w:rPr>
                <w:rFonts w:ascii="Book Antiqua" w:eastAsia="Arial Unicode MS" w:hAnsi="Book Antiqua" w:cs="Arial Unicode MS"/>
              </w:rPr>
              <w:t>.</w:t>
            </w:r>
          </w:p>
        </w:tc>
        <w:tc>
          <w:tcPr>
            <w:tcW w:w="4138" w:type="dxa"/>
          </w:tcPr>
          <w:p w:rsidR="00D96868" w:rsidRDefault="008A1E2E" w:rsidP="007935B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Distribution of Mosquito nets to </w:t>
            </w:r>
            <w:r w:rsidR="00732C37">
              <w:rPr>
                <w:rFonts w:ascii="Book Antiqua" w:eastAsia="Arial Unicode MS" w:hAnsi="Book Antiqua" w:cs="Arial Unicode MS"/>
              </w:rPr>
              <w:t>6,</w:t>
            </w:r>
            <w:r>
              <w:rPr>
                <w:rFonts w:ascii="Book Antiqua" w:eastAsia="Arial Unicode MS" w:hAnsi="Book Antiqua" w:cs="Arial Unicode MS"/>
              </w:rPr>
              <w:t xml:space="preserve">,000 flood affected families </w:t>
            </w:r>
            <w:r w:rsidR="00D96868">
              <w:rPr>
                <w:rFonts w:ascii="Book Antiqua" w:eastAsia="Arial Unicode MS" w:hAnsi="Book Antiqua" w:cs="Arial Unicode MS"/>
              </w:rPr>
              <w:t xml:space="preserve"> </w:t>
            </w:r>
          </w:p>
        </w:tc>
        <w:tc>
          <w:tcPr>
            <w:tcW w:w="2450" w:type="dxa"/>
          </w:tcPr>
          <w:p w:rsidR="00D96868" w:rsidRDefault="007935BB" w:rsidP="007935B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Lump sum </w:t>
            </w:r>
          </w:p>
        </w:tc>
        <w:tc>
          <w:tcPr>
            <w:tcW w:w="1855" w:type="dxa"/>
          </w:tcPr>
          <w:p w:rsidR="00D96868" w:rsidRDefault="00460C3C" w:rsidP="00460C3C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5</w:t>
            </w:r>
            <w:r w:rsidR="00D96868">
              <w:rPr>
                <w:rFonts w:ascii="Book Antiqua" w:eastAsia="Arial Unicode MS" w:hAnsi="Book Antiqua" w:cs="Arial Unicode MS"/>
              </w:rPr>
              <w:t>,000</w:t>
            </w:r>
          </w:p>
        </w:tc>
      </w:tr>
      <w:tr w:rsidR="00D96868" w:rsidTr="00711ED8">
        <w:tc>
          <w:tcPr>
            <w:tcW w:w="998" w:type="dxa"/>
          </w:tcPr>
          <w:p w:rsidR="00D96868" w:rsidRDefault="00186F92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3</w:t>
            </w:r>
            <w:r w:rsidR="00D96868">
              <w:rPr>
                <w:rFonts w:ascii="Book Antiqua" w:eastAsia="Arial Unicode MS" w:hAnsi="Book Antiqua" w:cs="Arial Unicode MS"/>
              </w:rPr>
              <w:t xml:space="preserve">. </w:t>
            </w:r>
          </w:p>
        </w:tc>
        <w:tc>
          <w:tcPr>
            <w:tcW w:w="4138" w:type="dxa"/>
          </w:tcPr>
          <w:p w:rsid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Material for Distribution and inst</w:t>
            </w:r>
            <w:r w:rsidR="00425C40">
              <w:rPr>
                <w:rFonts w:ascii="Book Antiqua" w:eastAsia="Arial Unicode MS" w:hAnsi="Book Antiqua" w:cs="Arial Unicode MS"/>
              </w:rPr>
              <w:t>al</w:t>
            </w:r>
            <w:r>
              <w:rPr>
                <w:rFonts w:ascii="Book Antiqua" w:eastAsia="Arial Unicode MS" w:hAnsi="Book Antiqua" w:cs="Arial Unicode MS"/>
              </w:rPr>
              <w:t xml:space="preserve">lations (Hammer small. Nails 10, net 5 sets, scale 5, sand 5 mounds, </w:t>
            </w:r>
            <w:proofErr w:type="spellStart"/>
            <w:r>
              <w:rPr>
                <w:rFonts w:ascii="Book Antiqua" w:eastAsia="Arial Unicode MS" w:hAnsi="Book Antiqua" w:cs="Arial Unicode MS"/>
              </w:rPr>
              <w:t>balty</w:t>
            </w:r>
            <w:proofErr w:type="spellEnd"/>
            <w:r>
              <w:rPr>
                <w:rFonts w:ascii="Book Antiqua" w:eastAsia="Arial Unicode MS" w:hAnsi="Book Antiqua" w:cs="Arial Unicode MS"/>
              </w:rPr>
              <w:t xml:space="preserve"> 5 for water etc  </w:t>
            </w:r>
          </w:p>
        </w:tc>
        <w:tc>
          <w:tcPr>
            <w:tcW w:w="2450" w:type="dxa"/>
          </w:tcPr>
          <w:p w:rsid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Lump sum </w:t>
            </w:r>
          </w:p>
        </w:tc>
        <w:tc>
          <w:tcPr>
            <w:tcW w:w="1855" w:type="dxa"/>
          </w:tcPr>
          <w:p w:rsidR="00D96868" w:rsidRDefault="002F3DCD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6</w:t>
            </w:r>
            <w:r w:rsidR="008A1E2E">
              <w:rPr>
                <w:rFonts w:ascii="Book Antiqua" w:eastAsia="Arial Unicode MS" w:hAnsi="Book Antiqua" w:cs="Arial Unicode MS"/>
              </w:rPr>
              <w:t>,000</w:t>
            </w:r>
          </w:p>
        </w:tc>
      </w:tr>
      <w:tr w:rsidR="00186F92" w:rsidTr="00711ED8">
        <w:tc>
          <w:tcPr>
            <w:tcW w:w="998" w:type="dxa"/>
          </w:tcPr>
          <w:p w:rsidR="00186F92" w:rsidRDefault="00186F92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4. </w:t>
            </w:r>
          </w:p>
        </w:tc>
        <w:tc>
          <w:tcPr>
            <w:tcW w:w="4138" w:type="dxa"/>
          </w:tcPr>
          <w:p w:rsidR="00186F92" w:rsidRDefault="00425C40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Health awareness meetings and seminars at group level to promote health and hygiene for </w:t>
            </w:r>
            <w:r w:rsidR="002F3DCD">
              <w:rPr>
                <w:rFonts w:ascii="Book Antiqua" w:eastAsia="Arial Unicode MS" w:hAnsi="Book Antiqua" w:cs="Arial Unicode MS"/>
              </w:rPr>
              <w:t>12</w:t>
            </w:r>
            <w:r>
              <w:rPr>
                <w:rFonts w:ascii="Book Antiqua" w:eastAsia="Arial Unicode MS" w:hAnsi="Book Antiqua" w:cs="Arial Unicode MS"/>
              </w:rPr>
              <w:t xml:space="preserve">0 groups </w:t>
            </w:r>
          </w:p>
        </w:tc>
        <w:tc>
          <w:tcPr>
            <w:tcW w:w="2450" w:type="dxa"/>
          </w:tcPr>
          <w:p w:rsidR="00186F92" w:rsidRDefault="008A1E2E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Lump sum </w:t>
            </w:r>
          </w:p>
        </w:tc>
        <w:tc>
          <w:tcPr>
            <w:tcW w:w="1855" w:type="dxa"/>
          </w:tcPr>
          <w:p w:rsidR="00186F92" w:rsidRDefault="002F3DCD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6</w:t>
            </w:r>
            <w:r w:rsidR="00425C40">
              <w:rPr>
                <w:rFonts w:ascii="Book Antiqua" w:eastAsia="Arial Unicode MS" w:hAnsi="Book Antiqua" w:cs="Arial Unicode MS"/>
              </w:rPr>
              <w:t>,000</w:t>
            </w:r>
          </w:p>
        </w:tc>
      </w:tr>
      <w:tr w:rsidR="00D96868" w:rsidTr="00711ED8">
        <w:tc>
          <w:tcPr>
            <w:tcW w:w="998" w:type="dxa"/>
          </w:tcPr>
          <w:p w:rsidR="00D96868" w:rsidRDefault="00186F92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5</w:t>
            </w:r>
            <w:r w:rsidR="00D96868">
              <w:rPr>
                <w:rFonts w:ascii="Book Antiqua" w:eastAsia="Arial Unicode MS" w:hAnsi="Book Antiqua" w:cs="Arial Unicode MS"/>
              </w:rPr>
              <w:t xml:space="preserve">. </w:t>
            </w:r>
          </w:p>
        </w:tc>
        <w:tc>
          <w:tcPr>
            <w:tcW w:w="4138" w:type="dxa"/>
          </w:tcPr>
          <w:p w:rsidR="00D96868" w:rsidRDefault="00321464" w:rsidP="00321464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6</w:t>
            </w:r>
            <w:r w:rsidR="00D96868">
              <w:rPr>
                <w:rFonts w:ascii="Book Antiqua" w:eastAsia="Arial Unicode MS" w:hAnsi="Book Antiqua" w:cs="Arial Unicode MS"/>
              </w:rPr>
              <w:t>,</w:t>
            </w:r>
            <w:r w:rsidR="002F3DCD">
              <w:rPr>
                <w:rFonts w:ascii="Book Antiqua" w:eastAsia="Arial Unicode MS" w:hAnsi="Book Antiqua" w:cs="Arial Unicode MS"/>
              </w:rPr>
              <w:t>000 Nadi filter units for th</w:t>
            </w:r>
            <w:r>
              <w:rPr>
                <w:rFonts w:ascii="Book Antiqua" w:eastAsia="Arial Unicode MS" w:hAnsi="Book Antiqua" w:cs="Arial Unicode MS"/>
              </w:rPr>
              <w:t>e  6</w:t>
            </w:r>
            <w:r w:rsidR="002F3DCD">
              <w:rPr>
                <w:rFonts w:ascii="Book Antiqua" w:eastAsia="Arial Unicode MS" w:hAnsi="Book Antiqua" w:cs="Arial Unicode MS"/>
              </w:rPr>
              <w:t>,</w:t>
            </w:r>
            <w:r w:rsidR="00D96868">
              <w:rPr>
                <w:rFonts w:ascii="Book Antiqua" w:eastAsia="Arial Unicode MS" w:hAnsi="Book Antiqua" w:cs="Arial Unicode MS"/>
              </w:rPr>
              <w:t xml:space="preserve">000 flood affected families  </w:t>
            </w:r>
          </w:p>
        </w:tc>
        <w:tc>
          <w:tcPr>
            <w:tcW w:w="2450" w:type="dxa"/>
          </w:tcPr>
          <w:p w:rsidR="00D96868" w:rsidRDefault="00321464" w:rsidP="00321464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US </w:t>
            </w:r>
            <w:r w:rsidR="007935BB">
              <w:rPr>
                <w:rFonts w:ascii="Book Antiqua" w:eastAsia="Arial Unicode MS" w:hAnsi="Book Antiqua" w:cs="Arial Unicode MS"/>
              </w:rPr>
              <w:t>2</w:t>
            </w:r>
            <w:r>
              <w:rPr>
                <w:rFonts w:ascii="Book Antiqua" w:eastAsia="Arial Unicode MS" w:hAnsi="Book Antiqua" w:cs="Arial Unicode MS"/>
              </w:rPr>
              <w:t>0</w:t>
            </w:r>
            <w:r w:rsidR="00D96868">
              <w:rPr>
                <w:rFonts w:ascii="Book Antiqua" w:eastAsia="Arial Unicode MS" w:hAnsi="Book Antiqua" w:cs="Arial Unicode MS"/>
              </w:rPr>
              <w:t xml:space="preserve"> * </w:t>
            </w:r>
            <w:r>
              <w:rPr>
                <w:rFonts w:ascii="Book Antiqua" w:eastAsia="Arial Unicode MS" w:hAnsi="Book Antiqua" w:cs="Arial Unicode MS"/>
              </w:rPr>
              <w:t>6,</w:t>
            </w:r>
            <w:r w:rsidR="00D96868">
              <w:rPr>
                <w:rFonts w:ascii="Book Antiqua" w:eastAsia="Arial Unicode MS" w:hAnsi="Book Antiqua" w:cs="Arial Unicode MS"/>
              </w:rPr>
              <w:t xml:space="preserve">000 Nadi filter units </w:t>
            </w:r>
          </w:p>
        </w:tc>
        <w:tc>
          <w:tcPr>
            <w:tcW w:w="1855" w:type="dxa"/>
          </w:tcPr>
          <w:p w:rsidR="00D96868" w:rsidRDefault="007935BB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120</w:t>
            </w:r>
            <w:r w:rsidR="00D96868">
              <w:rPr>
                <w:rFonts w:ascii="Book Antiqua" w:eastAsia="Arial Unicode MS" w:hAnsi="Book Antiqua" w:cs="Arial Unicode MS"/>
              </w:rPr>
              <w:t>,000</w:t>
            </w:r>
          </w:p>
        </w:tc>
      </w:tr>
      <w:tr w:rsidR="00D96868" w:rsidTr="00711ED8">
        <w:tc>
          <w:tcPr>
            <w:tcW w:w="998" w:type="dxa"/>
          </w:tcPr>
          <w:p w:rsidR="00D96868" w:rsidRDefault="00186F92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6</w:t>
            </w:r>
            <w:r w:rsidR="00D96868">
              <w:rPr>
                <w:rFonts w:ascii="Book Antiqua" w:eastAsia="Arial Unicode MS" w:hAnsi="Book Antiqua" w:cs="Arial Unicode MS"/>
              </w:rPr>
              <w:t>.</w:t>
            </w:r>
          </w:p>
        </w:tc>
        <w:tc>
          <w:tcPr>
            <w:tcW w:w="4138" w:type="dxa"/>
          </w:tcPr>
          <w:p w:rsid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Transportation Loading &amp; unloading through </w:t>
            </w:r>
            <w:r w:rsidR="007935BB">
              <w:rPr>
                <w:rFonts w:ascii="Book Antiqua" w:eastAsia="Arial Unicode MS" w:hAnsi="Book Antiqua" w:cs="Arial Unicode MS"/>
              </w:rPr>
              <w:t>20</w:t>
            </w:r>
            <w:r>
              <w:rPr>
                <w:rFonts w:ascii="Book Antiqua" w:eastAsia="Arial Unicode MS" w:hAnsi="Book Antiqua" w:cs="Arial Unicode MS"/>
              </w:rPr>
              <w:t xml:space="preserve">0 trucks </w:t>
            </w:r>
          </w:p>
          <w:p w:rsidR="00D96868" w:rsidRDefault="007935BB" w:rsidP="007935B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US $ 15</w:t>
            </w:r>
            <w:r w:rsidR="00D96868">
              <w:rPr>
                <w:rFonts w:ascii="Book Antiqua" w:eastAsia="Arial Unicode MS" w:hAnsi="Book Antiqua" w:cs="Arial Unicode MS"/>
              </w:rPr>
              <w:t>0*</w:t>
            </w:r>
            <w:r>
              <w:rPr>
                <w:rFonts w:ascii="Book Antiqua" w:eastAsia="Arial Unicode MS" w:hAnsi="Book Antiqua" w:cs="Arial Unicode MS"/>
              </w:rPr>
              <w:t>20</w:t>
            </w:r>
            <w:r w:rsidR="00D96868">
              <w:rPr>
                <w:rFonts w:ascii="Book Antiqua" w:eastAsia="Arial Unicode MS" w:hAnsi="Book Antiqua" w:cs="Arial Unicode MS"/>
              </w:rPr>
              <w:t xml:space="preserve">0 trucks </w:t>
            </w:r>
          </w:p>
        </w:tc>
        <w:tc>
          <w:tcPr>
            <w:tcW w:w="2450" w:type="dxa"/>
          </w:tcPr>
          <w:p w:rsidR="00D96868" w:rsidRDefault="00D96868" w:rsidP="009965E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US $ </w:t>
            </w:r>
            <w:r w:rsidR="009965EB">
              <w:rPr>
                <w:rFonts w:ascii="Book Antiqua" w:eastAsia="Arial Unicode MS" w:hAnsi="Book Antiqua" w:cs="Arial Unicode MS"/>
              </w:rPr>
              <w:t>150</w:t>
            </w:r>
            <w:r>
              <w:rPr>
                <w:rFonts w:ascii="Book Antiqua" w:eastAsia="Arial Unicode MS" w:hAnsi="Book Antiqua" w:cs="Arial Unicode MS"/>
              </w:rPr>
              <w:t>*</w:t>
            </w:r>
            <w:r w:rsidR="009965EB">
              <w:rPr>
                <w:rFonts w:ascii="Book Antiqua" w:eastAsia="Arial Unicode MS" w:hAnsi="Book Antiqua" w:cs="Arial Unicode MS"/>
              </w:rPr>
              <w:t>20</w:t>
            </w:r>
            <w:r>
              <w:rPr>
                <w:rFonts w:ascii="Book Antiqua" w:eastAsia="Arial Unicode MS" w:hAnsi="Book Antiqua" w:cs="Arial Unicode MS"/>
              </w:rPr>
              <w:t>0 trucks</w:t>
            </w:r>
          </w:p>
        </w:tc>
        <w:tc>
          <w:tcPr>
            <w:tcW w:w="1855" w:type="dxa"/>
          </w:tcPr>
          <w:p w:rsidR="00D96868" w:rsidRDefault="009965EB" w:rsidP="009965E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30</w:t>
            </w:r>
            <w:r w:rsidR="008A1E2E">
              <w:rPr>
                <w:rFonts w:ascii="Book Antiqua" w:eastAsia="Arial Unicode MS" w:hAnsi="Book Antiqua" w:cs="Arial Unicode MS"/>
              </w:rPr>
              <w:t>,</w:t>
            </w:r>
            <w:r>
              <w:rPr>
                <w:rFonts w:ascii="Book Antiqua" w:eastAsia="Arial Unicode MS" w:hAnsi="Book Antiqua" w:cs="Arial Unicode MS"/>
              </w:rPr>
              <w:t>0</w:t>
            </w:r>
            <w:r w:rsidR="002F3DCD">
              <w:rPr>
                <w:rFonts w:ascii="Book Antiqua" w:eastAsia="Arial Unicode MS" w:hAnsi="Book Antiqua" w:cs="Arial Unicode MS"/>
              </w:rPr>
              <w:t>0</w:t>
            </w:r>
            <w:r w:rsidR="008A1E2E">
              <w:rPr>
                <w:rFonts w:ascii="Book Antiqua" w:eastAsia="Arial Unicode MS" w:hAnsi="Book Antiqua" w:cs="Arial Unicode MS"/>
              </w:rPr>
              <w:t>0</w:t>
            </w:r>
          </w:p>
        </w:tc>
      </w:tr>
      <w:tr w:rsidR="00D96868" w:rsidTr="00711ED8">
        <w:tc>
          <w:tcPr>
            <w:tcW w:w="998" w:type="dxa"/>
          </w:tcPr>
          <w:p w:rsidR="00D96868" w:rsidRDefault="00186F92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7</w:t>
            </w:r>
            <w:r w:rsidR="00D96868">
              <w:rPr>
                <w:rFonts w:ascii="Book Antiqua" w:eastAsia="Arial Unicode MS" w:hAnsi="Book Antiqua" w:cs="Arial Unicode MS"/>
              </w:rPr>
              <w:t xml:space="preserve">. </w:t>
            </w:r>
          </w:p>
        </w:tc>
        <w:tc>
          <w:tcPr>
            <w:tcW w:w="4138" w:type="dxa"/>
          </w:tcPr>
          <w:p w:rsid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Travel of resource persons &amp; food &amp; accommodations </w:t>
            </w:r>
          </w:p>
        </w:tc>
        <w:tc>
          <w:tcPr>
            <w:tcW w:w="2450" w:type="dxa"/>
          </w:tcPr>
          <w:p w:rsid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-</w:t>
            </w:r>
            <w:proofErr w:type="spellStart"/>
            <w:r>
              <w:rPr>
                <w:rFonts w:ascii="Book Antiqua" w:eastAsia="Arial Unicode MS" w:hAnsi="Book Antiqua" w:cs="Arial Unicode MS"/>
              </w:rPr>
              <w:t>Taxi</w:t>
            </w:r>
            <w:proofErr w:type="spellEnd"/>
            <w:r>
              <w:rPr>
                <w:rFonts w:ascii="Book Antiqua" w:eastAsia="Arial Unicode MS" w:hAnsi="Book Antiqua" w:cs="Arial Unicode MS"/>
              </w:rPr>
              <w:t xml:space="preserve"> charges: </w:t>
            </w:r>
          </w:p>
          <w:p w:rsid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- Food &amp; Honorarium  </w:t>
            </w:r>
          </w:p>
          <w:p w:rsid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 xml:space="preserve">US $ </w:t>
            </w:r>
            <w:r w:rsidR="007935BB">
              <w:rPr>
                <w:rFonts w:ascii="Book Antiqua" w:eastAsia="Arial Unicode MS" w:hAnsi="Book Antiqua" w:cs="Arial Unicode MS"/>
              </w:rPr>
              <w:t>5</w:t>
            </w:r>
            <w:r>
              <w:rPr>
                <w:rFonts w:ascii="Book Antiqua" w:eastAsia="Arial Unicode MS" w:hAnsi="Book Antiqua" w:cs="Arial Unicode MS"/>
              </w:rPr>
              <w:t>,000</w:t>
            </w:r>
          </w:p>
          <w:p w:rsidR="00D96868" w:rsidRDefault="00D96868" w:rsidP="00D22C7B">
            <w:pPr>
              <w:rPr>
                <w:rFonts w:ascii="Book Antiqua" w:eastAsia="Arial Unicode MS" w:hAnsi="Book Antiqua" w:cs="Arial Unicode MS"/>
              </w:rPr>
            </w:pPr>
          </w:p>
        </w:tc>
        <w:tc>
          <w:tcPr>
            <w:tcW w:w="1855" w:type="dxa"/>
          </w:tcPr>
          <w:p w:rsidR="00D96868" w:rsidRDefault="007935BB" w:rsidP="00D22C7B">
            <w:pPr>
              <w:rPr>
                <w:rFonts w:ascii="Book Antiqua" w:eastAsia="Arial Unicode MS" w:hAnsi="Book Antiqua" w:cs="Arial Unicode MS"/>
              </w:rPr>
            </w:pPr>
            <w:r>
              <w:rPr>
                <w:rFonts w:ascii="Book Antiqua" w:eastAsia="Arial Unicode MS" w:hAnsi="Book Antiqua" w:cs="Arial Unicode MS"/>
              </w:rPr>
              <w:t>5</w:t>
            </w:r>
            <w:r w:rsidR="00D96868">
              <w:rPr>
                <w:rFonts w:ascii="Book Antiqua" w:eastAsia="Arial Unicode MS" w:hAnsi="Book Antiqua" w:cs="Arial Unicode MS"/>
              </w:rPr>
              <w:t>,000</w:t>
            </w:r>
          </w:p>
        </w:tc>
      </w:tr>
      <w:tr w:rsidR="00D96868" w:rsidRPr="002462D0" w:rsidTr="00711ED8">
        <w:tc>
          <w:tcPr>
            <w:tcW w:w="7586" w:type="dxa"/>
            <w:gridSpan w:val="3"/>
          </w:tcPr>
          <w:p w:rsidR="00D96868" w:rsidRPr="00460C3C" w:rsidRDefault="00D96868" w:rsidP="00D22C7B">
            <w:pPr>
              <w:rPr>
                <w:rFonts w:ascii="Book Antiqua" w:eastAsia="Arial Unicode MS" w:hAnsi="Book Antiqua" w:cs="Arial Unicode MS"/>
              </w:rPr>
            </w:pPr>
            <w:r w:rsidRPr="00460C3C">
              <w:rPr>
                <w:rFonts w:ascii="Book Antiqua" w:eastAsia="Arial Unicode MS" w:hAnsi="Book Antiqua" w:cs="Arial Unicode MS"/>
              </w:rPr>
              <w:t xml:space="preserve">Total TOT Nadi filter training expenses in US $ </w:t>
            </w:r>
          </w:p>
        </w:tc>
        <w:tc>
          <w:tcPr>
            <w:tcW w:w="1855" w:type="dxa"/>
          </w:tcPr>
          <w:p w:rsidR="00D96868" w:rsidRPr="00460C3C" w:rsidRDefault="00460C3C" w:rsidP="00460C3C">
            <w:pPr>
              <w:rPr>
                <w:rFonts w:ascii="Book Antiqua" w:eastAsia="Arial Unicode MS" w:hAnsi="Book Antiqua" w:cs="Arial Unicode MS"/>
              </w:rPr>
            </w:pPr>
            <w:r w:rsidRPr="00460C3C">
              <w:rPr>
                <w:rFonts w:ascii="Book Antiqua" w:eastAsia="Arial Unicode MS" w:hAnsi="Book Antiqua" w:cs="Arial Unicode MS"/>
              </w:rPr>
              <w:t>175</w:t>
            </w:r>
            <w:r w:rsidR="002F3DCD" w:rsidRPr="00460C3C">
              <w:rPr>
                <w:rFonts w:ascii="Book Antiqua" w:eastAsia="Arial Unicode MS" w:hAnsi="Book Antiqua" w:cs="Arial Unicode MS"/>
              </w:rPr>
              <w:t>,</w:t>
            </w:r>
            <w:r w:rsidRPr="00460C3C">
              <w:rPr>
                <w:rFonts w:ascii="Book Antiqua" w:eastAsia="Arial Unicode MS" w:hAnsi="Book Antiqua" w:cs="Arial Unicode MS"/>
              </w:rPr>
              <w:t>0</w:t>
            </w:r>
            <w:r w:rsidR="002F3DCD" w:rsidRPr="00460C3C">
              <w:rPr>
                <w:rFonts w:ascii="Book Antiqua" w:eastAsia="Arial Unicode MS" w:hAnsi="Book Antiqua" w:cs="Arial Unicode MS"/>
              </w:rPr>
              <w:t>00</w:t>
            </w:r>
            <w:r w:rsidR="00E27518" w:rsidRPr="00460C3C">
              <w:rPr>
                <w:rFonts w:ascii="Book Antiqua" w:eastAsia="Arial Unicode MS" w:hAnsi="Book Antiqua" w:cs="Arial Unicode MS"/>
              </w:rPr>
              <w:t xml:space="preserve">/= </w:t>
            </w:r>
          </w:p>
        </w:tc>
      </w:tr>
      <w:tr w:rsidR="009965EB" w:rsidRPr="002462D0" w:rsidTr="00711ED8">
        <w:tc>
          <w:tcPr>
            <w:tcW w:w="7586" w:type="dxa"/>
            <w:gridSpan w:val="3"/>
          </w:tcPr>
          <w:p w:rsidR="009965EB" w:rsidRPr="00460C3C" w:rsidRDefault="00460C3C" w:rsidP="00D22C7B">
            <w:pPr>
              <w:rPr>
                <w:rFonts w:ascii="Book Antiqua" w:eastAsia="Arial Unicode MS" w:hAnsi="Book Antiqua" w:cs="Arial Unicode MS"/>
                <w:b/>
              </w:rPr>
            </w:pPr>
            <w:r w:rsidRPr="00460C3C">
              <w:rPr>
                <w:rFonts w:ascii="Book Antiqua" w:eastAsia="Arial Unicode MS" w:hAnsi="Book Antiqua" w:cs="Arial Unicode MS"/>
                <w:b/>
              </w:rPr>
              <w:t xml:space="preserve">Funding Requested from GLOBAL GIVING </w:t>
            </w:r>
          </w:p>
        </w:tc>
        <w:tc>
          <w:tcPr>
            <w:tcW w:w="1855" w:type="dxa"/>
          </w:tcPr>
          <w:p w:rsidR="009965EB" w:rsidRPr="00460C3C" w:rsidRDefault="00460C3C" w:rsidP="00D22C7B">
            <w:pPr>
              <w:rPr>
                <w:rFonts w:ascii="Book Antiqua" w:eastAsia="Arial Unicode MS" w:hAnsi="Book Antiqua" w:cs="Arial Unicode MS"/>
                <w:b/>
              </w:rPr>
            </w:pPr>
            <w:r w:rsidRPr="00460C3C">
              <w:rPr>
                <w:rFonts w:ascii="Book Antiqua" w:eastAsia="Arial Unicode MS" w:hAnsi="Book Antiqua" w:cs="Arial Unicode MS"/>
                <w:b/>
              </w:rPr>
              <w:t>123,500</w:t>
            </w:r>
          </w:p>
        </w:tc>
      </w:tr>
      <w:tr w:rsidR="009965EB" w:rsidRPr="002462D0" w:rsidTr="00711ED8">
        <w:tc>
          <w:tcPr>
            <w:tcW w:w="7586" w:type="dxa"/>
            <w:gridSpan w:val="3"/>
          </w:tcPr>
          <w:p w:rsidR="009965EB" w:rsidRPr="00460C3C" w:rsidRDefault="00460C3C" w:rsidP="00D22C7B">
            <w:pPr>
              <w:rPr>
                <w:rFonts w:ascii="Book Antiqua" w:eastAsia="Arial Unicode MS" w:hAnsi="Book Antiqua" w:cs="Arial Unicode MS"/>
              </w:rPr>
            </w:pPr>
            <w:r w:rsidRPr="00460C3C">
              <w:rPr>
                <w:rFonts w:ascii="Book Antiqua" w:eastAsia="Arial Unicode MS" w:hAnsi="Book Antiqua" w:cs="Arial Unicode MS"/>
              </w:rPr>
              <w:t xml:space="preserve">AHD &amp; Community Contribution will be </w:t>
            </w:r>
          </w:p>
        </w:tc>
        <w:tc>
          <w:tcPr>
            <w:tcW w:w="1855" w:type="dxa"/>
          </w:tcPr>
          <w:p w:rsidR="009965EB" w:rsidRPr="00460C3C" w:rsidRDefault="00460C3C" w:rsidP="00D22C7B">
            <w:pPr>
              <w:rPr>
                <w:rFonts w:ascii="Book Antiqua" w:eastAsia="Arial Unicode MS" w:hAnsi="Book Antiqua" w:cs="Arial Unicode MS"/>
              </w:rPr>
            </w:pPr>
            <w:r w:rsidRPr="00460C3C">
              <w:rPr>
                <w:rFonts w:ascii="Book Antiqua" w:eastAsia="Arial Unicode MS" w:hAnsi="Book Antiqua" w:cs="Arial Unicode MS"/>
              </w:rPr>
              <w:t xml:space="preserve">51,500 </w:t>
            </w:r>
          </w:p>
        </w:tc>
      </w:tr>
    </w:tbl>
    <w:p w:rsidR="00D22C7B" w:rsidRPr="00151D35" w:rsidRDefault="00D22C7B">
      <w:pPr>
        <w:rPr>
          <w:color w:val="FF6600"/>
          <w:sz w:val="28"/>
          <w:szCs w:val="28"/>
        </w:rPr>
      </w:pPr>
    </w:p>
    <w:p w:rsidR="00D83E47" w:rsidRPr="00151D35" w:rsidRDefault="00D83E47">
      <w:pPr>
        <w:rPr>
          <w:b/>
          <w:color w:val="FF6600"/>
          <w:sz w:val="28"/>
          <w:szCs w:val="28"/>
        </w:rPr>
      </w:pPr>
      <w:r w:rsidRPr="00151D35">
        <w:rPr>
          <w:b/>
          <w:color w:val="FF6600"/>
          <w:sz w:val="28"/>
          <w:szCs w:val="28"/>
        </w:rPr>
        <w:t xml:space="preserve">Problem of the </w:t>
      </w:r>
      <w:r w:rsidR="0046460D">
        <w:rPr>
          <w:b/>
          <w:color w:val="FF6600"/>
          <w:sz w:val="28"/>
          <w:szCs w:val="28"/>
        </w:rPr>
        <w:t xml:space="preserve">Flood affected </w:t>
      </w:r>
      <w:r w:rsidRPr="00151D35">
        <w:rPr>
          <w:b/>
          <w:color w:val="FF6600"/>
          <w:sz w:val="28"/>
          <w:szCs w:val="28"/>
        </w:rPr>
        <w:t xml:space="preserve">area communities: </w:t>
      </w:r>
    </w:p>
    <w:tbl>
      <w:tblPr>
        <w:tblStyle w:val="TableGrid"/>
        <w:tblW w:w="0" w:type="auto"/>
        <w:tblLook w:val="01E0"/>
      </w:tblPr>
      <w:tblGrid>
        <w:gridCol w:w="4325"/>
        <w:gridCol w:w="4531"/>
      </w:tblGrid>
      <w:tr w:rsidR="00D83E47">
        <w:tc>
          <w:tcPr>
            <w:tcW w:w="4428" w:type="dxa"/>
          </w:tcPr>
          <w:p w:rsidR="00D83E47" w:rsidRDefault="0046460D">
            <w:r>
              <w:t xml:space="preserve">Floods </w:t>
            </w:r>
            <w:r w:rsidR="00D83E47">
              <w:t xml:space="preserve">Dirty and poor hygiene conditions </w:t>
            </w:r>
          </w:p>
          <w:p w:rsidR="00D83E47" w:rsidRDefault="006E3C11">
            <w:r>
              <w:rPr>
                <w:noProof/>
              </w:rPr>
              <w:lastRenderedPageBreak/>
              <w:drawing>
                <wp:inline distT="0" distB="0" distL="0" distR="0">
                  <wp:extent cx="2514600" cy="1885950"/>
                  <wp:effectExtent l="19050" t="0" r="0" b="0"/>
                  <wp:docPr id="1" name="Picture 1" descr="09-09-10 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9-09-10 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BF6" w:rsidRPr="00732C37" w:rsidRDefault="00732C37" w:rsidP="00732C37">
            <w:pPr>
              <w:rPr>
                <w:sz w:val="22"/>
                <w:szCs w:val="22"/>
              </w:rPr>
            </w:pPr>
            <w:r w:rsidRPr="00732C37">
              <w:rPr>
                <w:sz w:val="22"/>
                <w:szCs w:val="22"/>
              </w:rPr>
              <w:t xml:space="preserve">Trainings on Nadi filter by AHD staff </w:t>
            </w:r>
            <w:r w:rsidR="00914268" w:rsidRPr="00732C37">
              <w:rPr>
                <w:sz w:val="22"/>
                <w:szCs w:val="22"/>
              </w:rPr>
              <w:t xml:space="preserve"> </w:t>
            </w:r>
            <w:r w:rsidRPr="00732C37">
              <w:rPr>
                <w:sz w:val="22"/>
                <w:szCs w:val="22"/>
              </w:rPr>
              <w:t>2014</w:t>
            </w:r>
          </w:p>
        </w:tc>
        <w:tc>
          <w:tcPr>
            <w:tcW w:w="4428" w:type="dxa"/>
          </w:tcPr>
          <w:p w:rsidR="00D83E47" w:rsidRDefault="00D83E47">
            <w:r>
              <w:lastRenderedPageBreak/>
              <w:t xml:space="preserve">Un safe drinking water </w:t>
            </w:r>
          </w:p>
          <w:p w:rsidR="00D83E47" w:rsidRDefault="006E3C11">
            <w:r>
              <w:rPr>
                <w:noProof/>
              </w:rPr>
              <w:lastRenderedPageBreak/>
              <w:drawing>
                <wp:inline distT="0" distB="0" distL="0" distR="0">
                  <wp:extent cx="2463800" cy="1847850"/>
                  <wp:effectExtent l="19050" t="0" r="0" b="0"/>
                  <wp:docPr id="2" name="Picture 2" descr="09-09-10 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9-09-10 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268" w:rsidRDefault="00732C37">
            <w:r>
              <w:t xml:space="preserve">Sand sewing and washing Nov 2015 </w:t>
            </w:r>
            <w:r w:rsidR="00914268">
              <w:t xml:space="preserve"> </w:t>
            </w:r>
          </w:p>
        </w:tc>
      </w:tr>
      <w:tr w:rsidR="00D83E47">
        <w:tc>
          <w:tcPr>
            <w:tcW w:w="4428" w:type="dxa"/>
          </w:tcPr>
          <w:p w:rsidR="00D83E47" w:rsidRDefault="00566BF6">
            <w:r>
              <w:lastRenderedPageBreak/>
              <w:t>Flooded</w:t>
            </w:r>
            <w:r w:rsidR="00D83E47">
              <w:t xml:space="preserve"> water </w:t>
            </w:r>
            <w:r>
              <w:t xml:space="preserve">enter in houses </w:t>
            </w:r>
            <w:r w:rsidR="00D83E47">
              <w:t xml:space="preserve"> </w:t>
            </w:r>
          </w:p>
          <w:p w:rsidR="0046460D" w:rsidRDefault="006E3C11">
            <w:r>
              <w:rPr>
                <w:noProof/>
              </w:rPr>
              <w:drawing>
                <wp:inline distT="0" distB="0" distL="0" distR="0">
                  <wp:extent cx="2628900" cy="1628775"/>
                  <wp:effectExtent l="19050" t="0" r="0" b="0"/>
                  <wp:docPr id="3" name="Picture 3" descr="pakistan+cyclone+afp+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kistan+cyclone+afp+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60D" w:rsidRDefault="0046460D"/>
        </w:tc>
        <w:tc>
          <w:tcPr>
            <w:tcW w:w="4428" w:type="dxa"/>
          </w:tcPr>
          <w:p w:rsidR="007B1894" w:rsidRDefault="00566BF6">
            <w:r>
              <w:t xml:space="preserve">Floods damages their houses, cloths etc </w:t>
            </w:r>
          </w:p>
          <w:p w:rsidR="0046460D" w:rsidRDefault="006E3C11">
            <w:r>
              <w:rPr>
                <w:noProof/>
              </w:rPr>
              <w:drawing>
                <wp:inline distT="0" distB="0" distL="0" distR="0">
                  <wp:extent cx="2562225" cy="1638300"/>
                  <wp:effectExtent l="19050" t="0" r="9525" b="0"/>
                  <wp:docPr id="4" name="Picture 4" descr="PakistanFloo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kistanFloo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60D">
        <w:tc>
          <w:tcPr>
            <w:tcW w:w="4428" w:type="dxa"/>
          </w:tcPr>
          <w:p w:rsidR="0046460D" w:rsidRDefault="006E3C11">
            <w:r>
              <w:rPr>
                <w:noProof/>
              </w:rPr>
              <w:drawing>
                <wp:inline distT="0" distB="0" distL="0" distR="0">
                  <wp:extent cx="2628900" cy="1971675"/>
                  <wp:effectExtent l="19050" t="0" r="0" b="0"/>
                  <wp:docPr id="5" name="Picture 5" descr="p11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11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60D" w:rsidRDefault="003D70C8">
            <w:r>
              <w:t xml:space="preserve">Unlimited flood water </w:t>
            </w:r>
          </w:p>
        </w:tc>
        <w:tc>
          <w:tcPr>
            <w:tcW w:w="4428" w:type="dxa"/>
          </w:tcPr>
          <w:p w:rsidR="0046460D" w:rsidRDefault="006E3C11">
            <w:r>
              <w:rPr>
                <w:noProof/>
              </w:rPr>
              <w:drawing>
                <wp:inline distT="0" distB="0" distL="0" distR="0">
                  <wp:extent cx="2762250" cy="2000250"/>
                  <wp:effectExtent l="19050" t="0" r="0" b="0"/>
                  <wp:docPr id="6" name="Picture 6" descr="Flood affected famil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od affected famil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0C8" w:rsidRPr="007D549F" w:rsidRDefault="003D70C8">
            <w:pPr>
              <w:rPr>
                <w:sz w:val="20"/>
                <w:szCs w:val="20"/>
              </w:rPr>
            </w:pPr>
            <w:r w:rsidRPr="007D549F">
              <w:rPr>
                <w:sz w:val="20"/>
                <w:szCs w:val="20"/>
              </w:rPr>
              <w:t xml:space="preserve">Families shifted to safer place, on the links of canals </w:t>
            </w:r>
          </w:p>
        </w:tc>
      </w:tr>
    </w:tbl>
    <w:p w:rsidR="00D83E47" w:rsidRDefault="00D83E47"/>
    <w:p w:rsidR="00D83E47" w:rsidRPr="00151D35" w:rsidRDefault="00D83E47">
      <w:pPr>
        <w:rPr>
          <w:b/>
          <w:color w:val="0000FF"/>
          <w:sz w:val="28"/>
          <w:szCs w:val="28"/>
        </w:rPr>
      </w:pPr>
      <w:r w:rsidRPr="00151D35">
        <w:rPr>
          <w:b/>
          <w:color w:val="0000FF"/>
          <w:sz w:val="28"/>
          <w:szCs w:val="28"/>
        </w:rPr>
        <w:t xml:space="preserve">Solution will be provided through this project: </w:t>
      </w:r>
    </w:p>
    <w:p w:rsidR="00D83E47" w:rsidRDefault="00D83E47"/>
    <w:tbl>
      <w:tblPr>
        <w:tblStyle w:val="TableGrid"/>
        <w:tblW w:w="0" w:type="auto"/>
        <w:tblLook w:val="01E0"/>
      </w:tblPr>
      <w:tblGrid>
        <w:gridCol w:w="4358"/>
        <w:gridCol w:w="4498"/>
      </w:tblGrid>
      <w:tr w:rsidR="00D83E47">
        <w:tc>
          <w:tcPr>
            <w:tcW w:w="4428" w:type="dxa"/>
          </w:tcPr>
          <w:p w:rsidR="00D83E47" w:rsidRPr="007B1894" w:rsidRDefault="007B1894">
            <w:pPr>
              <w:rPr>
                <w:sz w:val="20"/>
                <w:szCs w:val="20"/>
              </w:rPr>
            </w:pPr>
            <w:r w:rsidRPr="007B1894">
              <w:rPr>
                <w:sz w:val="20"/>
                <w:szCs w:val="20"/>
              </w:rPr>
              <w:t xml:space="preserve">Safe drinking Nadi filter </w:t>
            </w:r>
          </w:p>
          <w:p w:rsidR="00D83E47" w:rsidRDefault="006E3C11">
            <w:r>
              <w:rPr>
                <w:noProof/>
              </w:rPr>
              <w:lastRenderedPageBreak/>
              <w:drawing>
                <wp:inline distT="0" distB="0" distL="0" distR="0">
                  <wp:extent cx="2514600" cy="1885950"/>
                  <wp:effectExtent l="19050" t="0" r="0" b="0"/>
                  <wp:docPr id="7" name="Picture 7" descr="DSC01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SC01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E47" w:rsidRDefault="00D83E47"/>
        </w:tc>
        <w:tc>
          <w:tcPr>
            <w:tcW w:w="4428" w:type="dxa"/>
          </w:tcPr>
          <w:p w:rsidR="00D83E47" w:rsidRPr="007B1894" w:rsidRDefault="007B1894">
            <w:pPr>
              <w:rPr>
                <w:sz w:val="20"/>
                <w:szCs w:val="20"/>
              </w:rPr>
            </w:pPr>
            <w:r w:rsidRPr="007B1894">
              <w:rPr>
                <w:sz w:val="20"/>
                <w:szCs w:val="20"/>
              </w:rPr>
              <w:lastRenderedPageBreak/>
              <w:t>Nadi filter water unit at household level</w:t>
            </w:r>
          </w:p>
          <w:p w:rsidR="007B1894" w:rsidRDefault="006E3C11">
            <w:r>
              <w:rPr>
                <w:noProof/>
              </w:rPr>
              <w:lastRenderedPageBreak/>
              <w:drawing>
                <wp:inline distT="0" distB="0" distL="0" distR="0">
                  <wp:extent cx="2609850" cy="1957387"/>
                  <wp:effectExtent l="19050" t="0" r="0" b="0"/>
                  <wp:docPr id="8" name="Picture 8" descr="ALIM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IM0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57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894">
        <w:tc>
          <w:tcPr>
            <w:tcW w:w="4428" w:type="dxa"/>
          </w:tcPr>
          <w:p w:rsidR="007B1894" w:rsidRDefault="006E3C11">
            <w:r>
              <w:rPr>
                <w:noProof/>
              </w:rPr>
              <w:lastRenderedPageBreak/>
              <w:drawing>
                <wp:inline distT="0" distB="0" distL="0" distR="0">
                  <wp:extent cx="2616200" cy="1962150"/>
                  <wp:effectExtent l="19050" t="0" r="0" b="0"/>
                  <wp:docPr id="9" name="Picture 9" descr="ALIM0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IM0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894" w:rsidRPr="007B1894" w:rsidRDefault="007B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household level Nadi filter, cheap and innovative </w:t>
            </w:r>
          </w:p>
          <w:p w:rsidR="007B1894" w:rsidRDefault="007B1894"/>
        </w:tc>
        <w:tc>
          <w:tcPr>
            <w:tcW w:w="4428" w:type="dxa"/>
          </w:tcPr>
          <w:p w:rsidR="00860F80" w:rsidRDefault="006E3C11">
            <w:r>
              <w:rPr>
                <w:noProof/>
              </w:rPr>
              <w:drawing>
                <wp:inline distT="0" distB="0" distL="0" distR="0">
                  <wp:extent cx="2695575" cy="2019300"/>
                  <wp:effectExtent l="19050" t="0" r="9525" b="0"/>
                  <wp:docPr id="10" name="Picture 10" descr="ALIM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IM1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894" w:rsidRPr="00860F80" w:rsidRDefault="00860F80" w:rsidP="00860F80">
            <w:pPr>
              <w:rPr>
                <w:sz w:val="20"/>
                <w:szCs w:val="20"/>
              </w:rPr>
            </w:pPr>
            <w:r w:rsidRPr="00860F80">
              <w:rPr>
                <w:sz w:val="20"/>
                <w:szCs w:val="20"/>
              </w:rPr>
              <w:t xml:space="preserve">A group of children happy to see the </w:t>
            </w:r>
            <w:r>
              <w:rPr>
                <w:sz w:val="20"/>
                <w:szCs w:val="20"/>
              </w:rPr>
              <w:t xml:space="preserve">house hold filter  </w:t>
            </w:r>
          </w:p>
        </w:tc>
      </w:tr>
    </w:tbl>
    <w:p w:rsidR="00D83E47" w:rsidRDefault="00D83E47"/>
    <w:p w:rsidR="007B1894" w:rsidRDefault="007B1894"/>
    <w:p w:rsidR="007B1894" w:rsidRDefault="007B1894">
      <w:r>
        <w:t xml:space="preserve">Project plan prepared by: </w:t>
      </w:r>
    </w:p>
    <w:p w:rsidR="007B1894" w:rsidRDefault="007B1894"/>
    <w:p w:rsidR="007B1894" w:rsidRDefault="00C64FFC">
      <w:r>
        <w:t>A. Khurshid Bhatti</w:t>
      </w:r>
      <w:r w:rsidR="00397F2A">
        <w:t xml:space="preserve"> </w:t>
      </w:r>
      <w:r w:rsidR="008F1C37">
        <w:tab/>
      </w:r>
      <w:r w:rsidR="008F1C37">
        <w:tab/>
      </w:r>
      <w:r w:rsidR="008F1C37">
        <w:tab/>
      </w:r>
      <w:r w:rsidR="008F1C37">
        <w:tab/>
      </w:r>
      <w:r w:rsidR="008F1C37">
        <w:tab/>
      </w:r>
      <w:r w:rsidR="008F1C37">
        <w:tab/>
      </w:r>
      <w:r w:rsidR="00CB0D70">
        <w:t>Mis</w:t>
      </w:r>
      <w:r w:rsidR="00460C3C">
        <w:t xml:space="preserve">s. </w:t>
      </w:r>
      <w:r w:rsidR="00732C37">
        <w:t xml:space="preserve">Anita </w:t>
      </w:r>
      <w:proofErr w:type="spellStart"/>
      <w:r w:rsidR="00732C37">
        <w:t>Ishaq</w:t>
      </w:r>
      <w:proofErr w:type="spellEnd"/>
      <w:r w:rsidR="00CB36AF">
        <w:t xml:space="preserve">  </w:t>
      </w:r>
      <w:r>
        <w:t xml:space="preserve"> </w:t>
      </w:r>
    </w:p>
    <w:p w:rsidR="00CB36AF" w:rsidRDefault="00C64FFC">
      <w:r>
        <w:t xml:space="preserve">President / CEO </w:t>
      </w:r>
      <w:r>
        <w:tab/>
      </w:r>
      <w:r>
        <w:tab/>
      </w:r>
      <w:r>
        <w:tab/>
      </w:r>
      <w:r w:rsidR="00397F2A">
        <w:t xml:space="preserve"> </w:t>
      </w:r>
      <w:r w:rsidR="008F1C37">
        <w:tab/>
      </w:r>
      <w:r w:rsidR="008F1C37">
        <w:tab/>
      </w:r>
      <w:r w:rsidR="008F1C37">
        <w:tab/>
      </w:r>
      <w:r w:rsidR="00CB36AF">
        <w:t xml:space="preserve">Project </w:t>
      </w:r>
      <w:r w:rsidR="00460C3C">
        <w:t>Co-</w:t>
      </w:r>
      <w:r w:rsidR="00CB36AF">
        <w:t xml:space="preserve">leader &amp; </w:t>
      </w:r>
    </w:p>
    <w:p w:rsidR="00CB36AF" w:rsidRDefault="007B1894" w:rsidP="00CB36AF">
      <w:r>
        <w:t xml:space="preserve">Association for Humanitarian Development </w:t>
      </w:r>
      <w:r w:rsidR="00CB36AF">
        <w:tab/>
      </w:r>
      <w:r w:rsidR="00CB36AF">
        <w:tab/>
      </w:r>
      <w:r w:rsidR="00CB36AF">
        <w:tab/>
        <w:t xml:space="preserve">Women program coordinator  </w:t>
      </w:r>
    </w:p>
    <w:p w:rsidR="007B1894" w:rsidRDefault="007B1894">
      <w:proofErr w:type="gramStart"/>
      <w:r>
        <w:t>House #.</w:t>
      </w:r>
      <w:proofErr w:type="gramEnd"/>
      <w:r>
        <w:t xml:space="preserve"> </w:t>
      </w:r>
      <w:proofErr w:type="gramStart"/>
      <w:r w:rsidR="00E418F1">
        <w:t>39/b</w:t>
      </w:r>
      <w:r>
        <w:t>, Block-</w:t>
      </w:r>
      <w:r w:rsidR="00E418F1">
        <w:t>B Unit.</w:t>
      </w:r>
      <w:proofErr w:type="gramEnd"/>
      <w:r w:rsidR="00E418F1">
        <w:t xml:space="preserve"> No. 2</w:t>
      </w:r>
      <w:r>
        <w:t xml:space="preserve">, </w:t>
      </w:r>
      <w:r w:rsidR="00E418F1">
        <w:tab/>
      </w:r>
      <w:r w:rsidR="00E418F1">
        <w:tab/>
      </w:r>
      <w:r w:rsidR="007D549F">
        <w:tab/>
      </w:r>
      <w:r w:rsidR="007D549F">
        <w:tab/>
      </w:r>
      <w:hyperlink r:id="rId14" w:history="1">
        <w:r w:rsidR="007D549F" w:rsidRPr="00524EA0">
          <w:rPr>
            <w:rStyle w:val="Hyperlink"/>
          </w:rPr>
          <w:t>info@ahdpak.org</w:t>
        </w:r>
      </w:hyperlink>
      <w:r w:rsidR="007D549F">
        <w:t xml:space="preserve"> </w:t>
      </w:r>
      <w:r w:rsidR="00E418F1">
        <w:tab/>
      </w:r>
    </w:p>
    <w:p w:rsidR="007B1894" w:rsidRDefault="007B1894">
      <w:proofErr w:type="spellStart"/>
      <w:r>
        <w:t>Latifabad</w:t>
      </w:r>
      <w:proofErr w:type="spellEnd"/>
      <w:r>
        <w:t xml:space="preserve"> Hyderabad Sindh </w:t>
      </w:r>
    </w:p>
    <w:p w:rsidR="007B1894" w:rsidRDefault="007B1894">
      <w:r>
        <w:t xml:space="preserve">Ph: +92-22-3860880 </w:t>
      </w:r>
    </w:p>
    <w:p w:rsidR="00914268" w:rsidRDefault="007D549F">
      <w:r>
        <w:t xml:space="preserve">Email: </w:t>
      </w:r>
      <w:hyperlink r:id="rId15" w:history="1">
        <w:r w:rsidRPr="00524EA0">
          <w:rPr>
            <w:rStyle w:val="Hyperlink"/>
          </w:rPr>
          <w:t>ahdpak@gmail.com</w:t>
        </w:r>
      </w:hyperlink>
      <w:r>
        <w:t xml:space="preserve"> </w:t>
      </w:r>
      <w:r w:rsidR="00914268">
        <w:t xml:space="preserve"> </w:t>
      </w:r>
    </w:p>
    <w:p w:rsidR="007B1894" w:rsidRDefault="00CE7B77">
      <w:hyperlink r:id="rId16" w:history="1">
        <w:r w:rsidR="007B1894" w:rsidRPr="00F56347">
          <w:rPr>
            <w:rStyle w:val="Hyperlink"/>
          </w:rPr>
          <w:t>www.ahdpak.org</w:t>
        </w:r>
      </w:hyperlink>
      <w:r w:rsidR="007B1894">
        <w:t xml:space="preserve"> </w:t>
      </w:r>
    </w:p>
    <w:p w:rsidR="006D27E0" w:rsidRDefault="006D27E0"/>
    <w:p w:rsidR="00CB2705" w:rsidRDefault="000479B4">
      <w:r>
        <w:t>F</w:t>
      </w:r>
      <w:r w:rsidR="006D27E0">
        <w:t>or</w:t>
      </w:r>
      <w:r w:rsidR="00CB2705">
        <w:t xml:space="preserve"> Direct &amp; On</w:t>
      </w:r>
      <w:r w:rsidR="006D27E0">
        <w:t>line donations please</w:t>
      </w:r>
      <w:r w:rsidR="00CB2705">
        <w:t xml:space="preserve"> see below:</w:t>
      </w:r>
    </w:p>
    <w:p w:rsidR="00CB2705" w:rsidRDefault="00CB2705" w:rsidP="00CB2705">
      <w:pPr>
        <w:pStyle w:val="NormalWeb"/>
      </w:pPr>
      <w:r>
        <w:rPr>
          <w:rStyle w:val="Strong"/>
        </w:rPr>
        <w:t>Bank Account details:</w:t>
      </w:r>
    </w:p>
    <w:p w:rsidR="00CB2705" w:rsidRPr="00CB2705" w:rsidRDefault="00CB2705" w:rsidP="00CB2705">
      <w:pPr>
        <w:rPr>
          <w:b/>
        </w:rPr>
      </w:pPr>
      <w:r w:rsidRPr="00CB2705">
        <w:rPr>
          <w:b/>
        </w:rPr>
        <w:t>Association for Humanitarian Development;</w:t>
      </w:r>
    </w:p>
    <w:p w:rsidR="00CB2705" w:rsidRPr="00CB2705" w:rsidRDefault="00CB2705" w:rsidP="00CB2705">
      <w:pPr>
        <w:rPr>
          <w:b/>
        </w:rPr>
      </w:pPr>
      <w:r w:rsidRPr="00CB2705">
        <w:rPr>
          <w:b/>
        </w:rPr>
        <w:t xml:space="preserve">Account Number: 0059-0102-1502057; </w:t>
      </w:r>
      <w:proofErr w:type="spellStart"/>
      <w:r w:rsidRPr="00CB2705">
        <w:rPr>
          <w:b/>
        </w:rPr>
        <w:t>Soneri</w:t>
      </w:r>
      <w:proofErr w:type="spellEnd"/>
      <w:r w:rsidRPr="00CB2705">
        <w:rPr>
          <w:b/>
        </w:rPr>
        <w:t xml:space="preserve"> Bank </w:t>
      </w:r>
      <w:proofErr w:type="spellStart"/>
      <w:r w:rsidRPr="00CB2705">
        <w:rPr>
          <w:b/>
        </w:rPr>
        <w:t>Latifabad</w:t>
      </w:r>
      <w:proofErr w:type="spellEnd"/>
      <w:r w:rsidRPr="00CB2705">
        <w:rPr>
          <w:b/>
        </w:rPr>
        <w:t xml:space="preserve"> Branch,</w:t>
      </w:r>
    </w:p>
    <w:p w:rsidR="00CB2705" w:rsidRPr="00CB2705" w:rsidRDefault="00CB2705" w:rsidP="00CB2705">
      <w:pPr>
        <w:rPr>
          <w:b/>
        </w:rPr>
      </w:pPr>
      <w:r w:rsidRPr="00CB2705">
        <w:rPr>
          <w:b/>
        </w:rPr>
        <w:t xml:space="preserve">Plot No. 3/H, </w:t>
      </w:r>
      <w:proofErr w:type="spellStart"/>
      <w:r w:rsidRPr="00CB2705">
        <w:rPr>
          <w:b/>
        </w:rPr>
        <w:t>Ghauri</w:t>
      </w:r>
      <w:proofErr w:type="spellEnd"/>
      <w:r w:rsidRPr="00CB2705">
        <w:rPr>
          <w:b/>
        </w:rPr>
        <w:t xml:space="preserve"> Dream City, </w:t>
      </w:r>
      <w:proofErr w:type="spellStart"/>
      <w:r w:rsidRPr="00CB2705">
        <w:rPr>
          <w:b/>
        </w:rPr>
        <w:t>Latifabad</w:t>
      </w:r>
      <w:proofErr w:type="spellEnd"/>
      <w:r w:rsidRPr="00CB2705">
        <w:rPr>
          <w:b/>
        </w:rPr>
        <w:t xml:space="preserve"> Hyderabad.</w:t>
      </w:r>
    </w:p>
    <w:p w:rsidR="00CB2705" w:rsidRPr="00CB2705" w:rsidRDefault="00CB2705" w:rsidP="00CB2705">
      <w:pPr>
        <w:rPr>
          <w:b/>
        </w:rPr>
      </w:pPr>
      <w:r w:rsidRPr="00CB2705">
        <w:rPr>
          <w:b/>
        </w:rPr>
        <w:t>Pakistan Swift Code: SONEPKKAHYD</w:t>
      </w:r>
    </w:p>
    <w:p w:rsidR="00CB2705" w:rsidRDefault="00CB2705" w:rsidP="00CB2705">
      <w:pPr>
        <w:rPr>
          <w:b/>
        </w:rPr>
      </w:pPr>
      <w:r w:rsidRPr="00CB2705">
        <w:rPr>
          <w:b/>
        </w:rPr>
        <w:lastRenderedPageBreak/>
        <w:t xml:space="preserve">If needs more clarification please </w:t>
      </w:r>
      <w:proofErr w:type="gramStart"/>
      <w:r w:rsidRPr="00CB2705">
        <w:rPr>
          <w:b/>
        </w:rPr>
        <w:t>write</w:t>
      </w:r>
      <w:proofErr w:type="gramEnd"/>
      <w:r w:rsidRPr="00CB2705">
        <w:rPr>
          <w:b/>
        </w:rPr>
        <w:t xml:space="preserve"> </w:t>
      </w:r>
      <w:hyperlink r:id="rId17" w:history="1">
        <w:r w:rsidRPr="00CB2705">
          <w:rPr>
            <w:rStyle w:val="Hyperlink"/>
            <w:b/>
          </w:rPr>
          <w:t>info@ahdpak.org</w:t>
        </w:r>
      </w:hyperlink>
      <w:r w:rsidRPr="00CB2705">
        <w:rPr>
          <w:b/>
        </w:rPr>
        <w:t xml:space="preserve">or can call at </w:t>
      </w:r>
    </w:p>
    <w:p w:rsidR="00CB2705" w:rsidRPr="00CB2705" w:rsidRDefault="00CB2705" w:rsidP="00CB2705">
      <w:pPr>
        <w:rPr>
          <w:b/>
        </w:rPr>
      </w:pPr>
      <w:r w:rsidRPr="00CB2705">
        <w:rPr>
          <w:b/>
        </w:rPr>
        <w:t>Ph: 022-2860880 </w:t>
      </w:r>
    </w:p>
    <w:p w:rsidR="006D27E0" w:rsidRDefault="006D27E0" w:rsidP="00CB2705"/>
    <w:p w:rsidR="00CB2705" w:rsidRPr="006D27E0" w:rsidRDefault="00CB2705" w:rsidP="00CB2705"/>
    <w:sectPr w:rsidR="00CB2705" w:rsidRPr="006D27E0" w:rsidSect="00A86B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22C7B"/>
    <w:rsid w:val="000368AE"/>
    <w:rsid w:val="000479B4"/>
    <w:rsid w:val="000636D8"/>
    <w:rsid w:val="00121C02"/>
    <w:rsid w:val="00151D35"/>
    <w:rsid w:val="00186F92"/>
    <w:rsid w:val="001943F1"/>
    <w:rsid w:val="00241AB1"/>
    <w:rsid w:val="002F3DCD"/>
    <w:rsid w:val="00321464"/>
    <w:rsid w:val="00397F2A"/>
    <w:rsid w:val="003D70C8"/>
    <w:rsid w:val="00425C40"/>
    <w:rsid w:val="00460C3C"/>
    <w:rsid w:val="0046460D"/>
    <w:rsid w:val="00566BF6"/>
    <w:rsid w:val="00595EC2"/>
    <w:rsid w:val="006D27E0"/>
    <w:rsid w:val="006E3C11"/>
    <w:rsid w:val="00711ED8"/>
    <w:rsid w:val="00732C37"/>
    <w:rsid w:val="007935BB"/>
    <w:rsid w:val="007B1894"/>
    <w:rsid w:val="007D549F"/>
    <w:rsid w:val="008203D6"/>
    <w:rsid w:val="00860F80"/>
    <w:rsid w:val="008717AA"/>
    <w:rsid w:val="008A1E2E"/>
    <w:rsid w:val="008F1C37"/>
    <w:rsid w:val="00914268"/>
    <w:rsid w:val="00963DCA"/>
    <w:rsid w:val="00970E42"/>
    <w:rsid w:val="009965EB"/>
    <w:rsid w:val="00A531E1"/>
    <w:rsid w:val="00A815CF"/>
    <w:rsid w:val="00A86BE9"/>
    <w:rsid w:val="00AC7F1C"/>
    <w:rsid w:val="00C64FFC"/>
    <w:rsid w:val="00CB0D70"/>
    <w:rsid w:val="00CB2705"/>
    <w:rsid w:val="00CB36AF"/>
    <w:rsid w:val="00CE7B77"/>
    <w:rsid w:val="00D22C7B"/>
    <w:rsid w:val="00D83E47"/>
    <w:rsid w:val="00D96868"/>
    <w:rsid w:val="00E27518"/>
    <w:rsid w:val="00E418F1"/>
    <w:rsid w:val="00FD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2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2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B18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27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B2705"/>
    <w:rPr>
      <w:b/>
      <w:bCs/>
    </w:rPr>
  </w:style>
  <w:style w:type="paragraph" w:styleId="BalloonText">
    <w:name w:val="Balloon Text"/>
    <w:basedOn w:val="Normal"/>
    <w:link w:val="BalloonTextChar"/>
    <w:rsid w:val="00732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2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hyperlink" Target="mailto:info@ahdpak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hdpak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ahdpak@gmail.com" TargetMode="External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info@ahdpa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Plan</vt:lpstr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</dc:title>
  <dc:creator>User</dc:creator>
  <cp:lastModifiedBy>Area 7 Computer</cp:lastModifiedBy>
  <cp:revision>8</cp:revision>
  <dcterms:created xsi:type="dcterms:W3CDTF">2014-11-06T07:38:00Z</dcterms:created>
  <dcterms:modified xsi:type="dcterms:W3CDTF">2017-01-16T07:26:00Z</dcterms:modified>
</cp:coreProperties>
</file>