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7480" w:type="dxa"/>
        <w:tblInd w:w="55" w:type="dxa"/>
        <w:tblCellMar>
          <w:left w:w="70" w:type="dxa"/>
          <w:right w:w="70" w:type="dxa"/>
        </w:tblCellMar>
        <w:tblLook w:val="04A0" w:firstRow="1" w:lastRow="0" w:firstColumn="1" w:lastColumn="0" w:noHBand="0" w:noVBand="1"/>
      </w:tblPr>
      <w:tblGrid>
        <w:gridCol w:w="8360"/>
        <w:gridCol w:w="1820"/>
        <w:gridCol w:w="1980"/>
        <w:gridCol w:w="2200"/>
        <w:gridCol w:w="1880"/>
        <w:gridCol w:w="1240"/>
      </w:tblGrid>
      <w:tr w:rsidR="00260A2C" w:rsidRPr="00260A2C" w:rsidTr="00260A2C">
        <w:trPr>
          <w:trHeight w:val="645"/>
        </w:trPr>
        <w:tc>
          <w:tcPr>
            <w:tcW w:w="17480" w:type="dxa"/>
            <w:gridSpan w:val="6"/>
            <w:tcBorders>
              <w:top w:val="nil"/>
              <w:left w:val="nil"/>
              <w:bottom w:val="nil"/>
              <w:right w:val="nil"/>
            </w:tcBorders>
            <w:shd w:val="clear" w:color="auto" w:fill="auto"/>
            <w:vAlign w:val="bottom"/>
            <w:hideMark/>
          </w:tcPr>
          <w:p w:rsidR="00260A2C" w:rsidRPr="009778B9" w:rsidRDefault="00260A2C" w:rsidP="00260A2C">
            <w:pPr>
              <w:spacing w:after="0" w:line="240" w:lineRule="auto"/>
              <w:rPr>
                <w:rFonts w:ascii="Arial" w:eastAsia="Times New Roman" w:hAnsi="Arial" w:cs="Arial"/>
                <w:b/>
                <w:bCs/>
                <w:color w:val="254061"/>
                <w:sz w:val="20"/>
                <w:szCs w:val="20"/>
                <w:lang w:val="en-US" w:eastAsia="fr-FR"/>
              </w:rPr>
            </w:pPr>
            <w:r w:rsidRPr="009778B9">
              <w:rPr>
                <w:rFonts w:ascii="Arial" w:eastAsia="Times New Roman" w:hAnsi="Arial" w:cs="Arial"/>
                <w:b/>
                <w:bCs/>
                <w:color w:val="254061"/>
                <w:sz w:val="20"/>
                <w:szCs w:val="20"/>
                <w:lang w:val="en-US" w:eastAsia="fr-FR"/>
              </w:rPr>
              <w:t xml:space="preserve">Project: </w:t>
            </w:r>
            <w:r w:rsidRPr="009778B9">
              <w:rPr>
                <w:rFonts w:ascii="Arial" w:eastAsia="Times New Roman" w:hAnsi="Arial" w:cs="Arial"/>
                <w:b/>
                <w:bCs/>
                <w:color w:val="833C0B" w:themeColor="accent2" w:themeShade="80"/>
                <w:sz w:val="20"/>
                <w:szCs w:val="20"/>
                <w:lang w:val="en-US" w:eastAsia="fr-FR"/>
              </w:rPr>
              <w:t>Drill 45 boreholes for dr</w:t>
            </w:r>
            <w:r w:rsidR="00CD6628" w:rsidRPr="009778B9">
              <w:rPr>
                <w:rFonts w:ascii="Arial" w:eastAsia="Times New Roman" w:hAnsi="Arial" w:cs="Arial"/>
                <w:b/>
                <w:bCs/>
                <w:color w:val="833C0B" w:themeColor="accent2" w:themeShade="80"/>
                <w:sz w:val="20"/>
                <w:szCs w:val="20"/>
                <w:lang w:val="en-US" w:eastAsia="fr-FR"/>
              </w:rPr>
              <w:t xml:space="preserve">inking water for </w:t>
            </w:r>
            <w:r w:rsidRPr="009778B9">
              <w:rPr>
                <w:rFonts w:ascii="Arial" w:eastAsia="Times New Roman" w:hAnsi="Arial" w:cs="Arial"/>
                <w:b/>
                <w:bCs/>
                <w:color w:val="833C0B" w:themeColor="accent2" w:themeShade="80"/>
                <w:sz w:val="20"/>
                <w:szCs w:val="20"/>
                <w:lang w:val="en-US" w:eastAsia="fr-FR"/>
              </w:rPr>
              <w:t>45 schools (11,970 students) in Burkina Faso</w:t>
            </w:r>
          </w:p>
        </w:tc>
      </w:tr>
      <w:tr w:rsidR="00260A2C" w:rsidRPr="00260A2C" w:rsidTr="00260A2C">
        <w:trPr>
          <w:trHeight w:val="345"/>
        </w:trPr>
        <w:tc>
          <w:tcPr>
            <w:tcW w:w="17480" w:type="dxa"/>
            <w:gridSpan w:val="6"/>
            <w:tcBorders>
              <w:top w:val="nil"/>
              <w:left w:val="nil"/>
              <w:bottom w:val="nil"/>
              <w:right w:val="nil"/>
            </w:tcBorders>
            <w:shd w:val="clear" w:color="auto" w:fill="auto"/>
            <w:vAlign w:val="bottom"/>
            <w:hideMark/>
          </w:tcPr>
          <w:p w:rsidR="00260A2C" w:rsidRPr="009778B9" w:rsidRDefault="00260A2C" w:rsidP="00260A2C">
            <w:pPr>
              <w:spacing w:after="0" w:line="240" w:lineRule="auto"/>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 xml:space="preserve">Period: </w:t>
            </w:r>
            <w:r w:rsidRPr="009778B9">
              <w:rPr>
                <w:rFonts w:ascii="Arial" w:eastAsia="Times New Roman" w:hAnsi="Arial" w:cs="Arial"/>
                <w:b/>
                <w:bCs/>
                <w:color w:val="833C0B" w:themeColor="accent2" w:themeShade="80"/>
                <w:sz w:val="20"/>
                <w:szCs w:val="20"/>
                <w:lang w:eastAsia="fr-FR"/>
              </w:rPr>
              <w:t>October 2021 - September 2024</w:t>
            </w:r>
          </w:p>
        </w:tc>
      </w:tr>
      <w:tr w:rsidR="00260A2C" w:rsidRPr="00260A2C" w:rsidTr="009778B9">
        <w:trPr>
          <w:trHeight w:val="74"/>
        </w:trPr>
        <w:tc>
          <w:tcPr>
            <w:tcW w:w="8360" w:type="dxa"/>
            <w:tcBorders>
              <w:top w:val="nil"/>
              <w:left w:val="nil"/>
              <w:bottom w:val="nil"/>
              <w:right w:val="nil"/>
            </w:tcBorders>
            <w:shd w:val="clear" w:color="auto" w:fill="auto"/>
            <w:vAlign w:val="bottom"/>
            <w:hideMark/>
          </w:tcPr>
          <w:p w:rsidR="00260A2C" w:rsidRPr="009778B9" w:rsidRDefault="00260A2C" w:rsidP="00260A2C">
            <w:pPr>
              <w:spacing w:after="0" w:line="240" w:lineRule="auto"/>
              <w:rPr>
                <w:rFonts w:ascii="Arial" w:eastAsia="Times New Roman" w:hAnsi="Arial" w:cs="Arial"/>
                <w:b/>
                <w:bCs/>
                <w:color w:val="C00000"/>
                <w:sz w:val="20"/>
                <w:szCs w:val="20"/>
                <w:lang w:eastAsia="fr-FR"/>
              </w:rPr>
            </w:pPr>
            <w:r w:rsidRPr="009778B9">
              <w:rPr>
                <w:rFonts w:ascii="Arial" w:eastAsia="Times New Roman" w:hAnsi="Arial" w:cs="Arial"/>
                <w:b/>
                <w:bCs/>
                <w:sz w:val="20"/>
                <w:szCs w:val="20"/>
                <w:lang w:eastAsia="fr-FR"/>
              </w:rPr>
              <w:t>Duration:</w:t>
            </w:r>
            <w:r w:rsidRPr="009778B9">
              <w:rPr>
                <w:rFonts w:ascii="Arial" w:eastAsia="Times New Roman" w:hAnsi="Arial" w:cs="Arial"/>
                <w:b/>
                <w:bCs/>
                <w:color w:val="C00000"/>
                <w:sz w:val="20"/>
                <w:szCs w:val="20"/>
                <w:lang w:eastAsia="fr-FR"/>
              </w:rPr>
              <w:t xml:space="preserve"> </w:t>
            </w:r>
            <w:r w:rsidRPr="009778B9">
              <w:rPr>
                <w:rFonts w:ascii="Arial" w:eastAsia="Times New Roman" w:hAnsi="Arial" w:cs="Arial"/>
                <w:b/>
                <w:bCs/>
                <w:color w:val="833C0B" w:themeColor="accent2" w:themeShade="80"/>
                <w:sz w:val="20"/>
                <w:szCs w:val="20"/>
                <w:lang w:eastAsia="fr-FR"/>
              </w:rPr>
              <w:t>03 years</w:t>
            </w:r>
          </w:p>
        </w:tc>
        <w:tc>
          <w:tcPr>
            <w:tcW w:w="1820" w:type="dxa"/>
            <w:tcBorders>
              <w:top w:val="nil"/>
              <w:left w:val="nil"/>
              <w:bottom w:val="nil"/>
              <w:right w:val="nil"/>
            </w:tcBorders>
            <w:shd w:val="clear" w:color="auto" w:fill="auto"/>
            <w:vAlign w:val="bottom"/>
            <w:hideMark/>
          </w:tcPr>
          <w:p w:rsidR="00260A2C" w:rsidRPr="00260A2C" w:rsidRDefault="00260A2C" w:rsidP="00260A2C">
            <w:pPr>
              <w:spacing w:after="0" w:line="240" w:lineRule="auto"/>
              <w:jc w:val="center"/>
              <w:rPr>
                <w:rFonts w:ascii="Gill Sans MT Condensed" w:eastAsia="Times New Roman" w:hAnsi="Gill Sans MT Condensed" w:cs="Calibri"/>
                <w:b/>
                <w:bCs/>
                <w:color w:val="000000"/>
                <w:sz w:val="20"/>
                <w:szCs w:val="20"/>
                <w:u w:val="single"/>
                <w:lang w:eastAsia="fr-FR"/>
              </w:rPr>
            </w:pPr>
          </w:p>
        </w:tc>
        <w:tc>
          <w:tcPr>
            <w:tcW w:w="1980" w:type="dxa"/>
            <w:tcBorders>
              <w:top w:val="nil"/>
              <w:left w:val="nil"/>
              <w:bottom w:val="nil"/>
              <w:right w:val="nil"/>
            </w:tcBorders>
            <w:shd w:val="clear" w:color="auto" w:fill="auto"/>
            <w:vAlign w:val="bottom"/>
            <w:hideMark/>
          </w:tcPr>
          <w:p w:rsidR="00260A2C" w:rsidRPr="00260A2C" w:rsidRDefault="00260A2C" w:rsidP="00260A2C">
            <w:pPr>
              <w:spacing w:after="0" w:line="240" w:lineRule="auto"/>
              <w:jc w:val="center"/>
              <w:rPr>
                <w:rFonts w:ascii="Gill Sans MT Condensed" w:eastAsia="Times New Roman" w:hAnsi="Gill Sans MT Condensed" w:cs="Calibri"/>
                <w:b/>
                <w:bCs/>
                <w:color w:val="000000"/>
                <w:sz w:val="20"/>
                <w:szCs w:val="20"/>
                <w:u w:val="single"/>
                <w:lang w:eastAsia="fr-FR"/>
              </w:rPr>
            </w:pPr>
          </w:p>
        </w:tc>
        <w:tc>
          <w:tcPr>
            <w:tcW w:w="2200" w:type="dxa"/>
            <w:tcBorders>
              <w:top w:val="nil"/>
              <w:left w:val="nil"/>
              <w:bottom w:val="nil"/>
              <w:right w:val="nil"/>
            </w:tcBorders>
            <w:shd w:val="clear" w:color="auto" w:fill="auto"/>
            <w:vAlign w:val="bottom"/>
            <w:hideMark/>
          </w:tcPr>
          <w:p w:rsidR="00260A2C" w:rsidRPr="00260A2C" w:rsidRDefault="00260A2C" w:rsidP="00260A2C">
            <w:pPr>
              <w:spacing w:after="0" w:line="240" w:lineRule="auto"/>
              <w:jc w:val="center"/>
              <w:rPr>
                <w:rFonts w:ascii="Gill Sans MT Condensed" w:eastAsia="Times New Roman" w:hAnsi="Gill Sans MT Condensed" w:cs="Calibri"/>
                <w:b/>
                <w:bCs/>
                <w:color w:val="000000"/>
                <w:sz w:val="20"/>
                <w:szCs w:val="20"/>
                <w:u w:val="single"/>
                <w:lang w:eastAsia="fr-FR"/>
              </w:rPr>
            </w:pPr>
          </w:p>
        </w:tc>
        <w:tc>
          <w:tcPr>
            <w:tcW w:w="1880" w:type="dxa"/>
            <w:tcBorders>
              <w:top w:val="nil"/>
              <w:left w:val="nil"/>
              <w:bottom w:val="nil"/>
              <w:right w:val="nil"/>
            </w:tcBorders>
            <w:shd w:val="clear" w:color="auto" w:fill="auto"/>
            <w:vAlign w:val="bottom"/>
            <w:hideMark/>
          </w:tcPr>
          <w:p w:rsidR="00260A2C" w:rsidRPr="00260A2C" w:rsidRDefault="00260A2C" w:rsidP="00260A2C">
            <w:pPr>
              <w:spacing w:after="0" w:line="240" w:lineRule="auto"/>
              <w:jc w:val="center"/>
              <w:rPr>
                <w:rFonts w:ascii="Gill Sans MT Condensed" w:eastAsia="Times New Roman" w:hAnsi="Gill Sans MT Condensed" w:cs="Calibri"/>
                <w:b/>
                <w:bCs/>
                <w:color w:val="000000"/>
                <w:sz w:val="20"/>
                <w:szCs w:val="20"/>
                <w:u w:val="single"/>
                <w:lang w:eastAsia="fr-FR"/>
              </w:rPr>
            </w:pPr>
          </w:p>
        </w:tc>
        <w:tc>
          <w:tcPr>
            <w:tcW w:w="1240" w:type="dxa"/>
            <w:tcBorders>
              <w:top w:val="nil"/>
              <w:left w:val="nil"/>
              <w:bottom w:val="nil"/>
              <w:right w:val="nil"/>
            </w:tcBorders>
            <w:shd w:val="clear" w:color="auto" w:fill="auto"/>
            <w:noWrap/>
            <w:vAlign w:val="bottom"/>
            <w:hideMark/>
          </w:tcPr>
          <w:p w:rsidR="00260A2C" w:rsidRPr="00260A2C" w:rsidRDefault="00260A2C" w:rsidP="00260A2C">
            <w:pPr>
              <w:spacing w:after="0" w:line="240" w:lineRule="auto"/>
              <w:rPr>
                <w:rFonts w:ascii="Gill Sans MT Condensed" w:eastAsia="Times New Roman" w:hAnsi="Gill Sans MT Condensed" w:cs="Calibri"/>
                <w:color w:val="000000"/>
                <w:sz w:val="20"/>
                <w:szCs w:val="20"/>
                <w:lang w:eastAsia="fr-FR"/>
              </w:rPr>
            </w:pPr>
          </w:p>
        </w:tc>
      </w:tr>
    </w:tbl>
    <w:p w:rsidR="00260A2C" w:rsidRDefault="00260A2C" w:rsidP="0004473A">
      <w:pPr>
        <w:spacing w:after="60" w:line="240" w:lineRule="auto"/>
        <w:ind w:left="1080" w:hanging="720"/>
        <w:rPr>
          <w:rFonts w:ascii="Calibri" w:eastAsia="Times New Roman" w:hAnsi="Calibri" w:cs="Calibri"/>
          <w:b/>
          <w:bCs/>
          <w:color w:val="C00000"/>
          <w:sz w:val="20"/>
          <w:szCs w:val="20"/>
          <w:lang w:val="en-US" w:eastAsia="fr-FR"/>
        </w:rPr>
      </w:pPr>
    </w:p>
    <w:p w:rsidR="00260A2C" w:rsidRDefault="00260A2C" w:rsidP="0004473A">
      <w:pPr>
        <w:spacing w:after="60" w:line="240" w:lineRule="auto"/>
        <w:ind w:left="1080" w:hanging="720"/>
        <w:rPr>
          <w:rFonts w:ascii="Calibri" w:eastAsia="Times New Roman" w:hAnsi="Calibri" w:cs="Calibri"/>
          <w:b/>
          <w:bCs/>
          <w:color w:val="C00000"/>
          <w:sz w:val="20"/>
          <w:szCs w:val="20"/>
          <w:lang w:val="en-US" w:eastAsia="fr-FR"/>
        </w:rPr>
      </w:pPr>
    </w:p>
    <w:p w:rsidR="0004473A" w:rsidRPr="0082572F" w:rsidRDefault="0004473A" w:rsidP="0004473A">
      <w:pPr>
        <w:spacing w:after="60" w:line="240" w:lineRule="auto"/>
        <w:ind w:left="1080" w:hanging="720"/>
        <w:rPr>
          <w:rFonts w:ascii="Times New Roman" w:eastAsia="Times New Roman" w:hAnsi="Times New Roman" w:cs="Times New Roman"/>
          <w:color w:val="C00000"/>
          <w:sz w:val="27"/>
          <w:szCs w:val="27"/>
          <w:lang w:val="en-US" w:eastAsia="fr-FR"/>
        </w:rPr>
      </w:pPr>
      <w:r w:rsidRPr="0082572F">
        <w:rPr>
          <w:rFonts w:ascii="Calibri" w:eastAsia="Times New Roman" w:hAnsi="Calibri" w:cs="Calibri"/>
          <w:b/>
          <w:bCs/>
          <w:color w:val="C00000"/>
          <w:sz w:val="20"/>
          <w:szCs w:val="20"/>
          <w:lang w:val="en-US" w:eastAsia="fr-FR"/>
        </w:rPr>
        <w:t>I- </w:t>
      </w:r>
      <w:r w:rsidRPr="0082572F">
        <w:rPr>
          <w:rFonts w:ascii="Calibri" w:eastAsia="Times New Roman" w:hAnsi="Calibri" w:cs="Calibri"/>
          <w:b/>
          <w:bCs/>
          <w:color w:val="C00000"/>
          <w:sz w:val="20"/>
          <w:szCs w:val="20"/>
          <w:u w:val="single"/>
          <w:lang w:val="en-US" w:eastAsia="fr-FR"/>
        </w:rPr>
        <w:t>Context and Justification</w:t>
      </w:r>
      <w:r w:rsidRPr="0082572F">
        <w:rPr>
          <w:rFonts w:ascii="Times New Roman" w:eastAsia="Times New Roman" w:hAnsi="Times New Roman" w:cs="Times New Roman"/>
          <w:color w:val="C00000"/>
          <w:sz w:val="14"/>
          <w:szCs w:val="14"/>
          <w:lang w:val="en-US" w:eastAsia="fr-FR"/>
        </w:rPr>
        <w:t>                   </w:t>
      </w:r>
    </w:p>
    <w:p w:rsidR="00BC4C6E" w:rsidRPr="00BC4C6E" w:rsidRDefault="0004473A" w:rsidP="0004473A">
      <w:pPr>
        <w:spacing w:after="60" w:line="240" w:lineRule="auto"/>
        <w:rPr>
          <w:rFonts w:ascii="Gill Sans MT Condensed" w:eastAsia="Times New Roman" w:hAnsi="Gill Sans MT Condensed" w:cs="Calibri"/>
          <w:color w:val="000000"/>
          <w:sz w:val="20"/>
          <w:szCs w:val="20"/>
          <w:lang w:val="en-US" w:eastAsia="fr-FR"/>
        </w:rPr>
      </w:pPr>
      <w:r w:rsidRPr="0082572F">
        <w:rPr>
          <w:rFonts w:ascii="Gill Sans MT Condensed" w:eastAsia="Times New Roman" w:hAnsi="Gill Sans MT Condensed" w:cs="Calibri"/>
          <w:color w:val="000000"/>
          <w:sz w:val="20"/>
          <w:szCs w:val="20"/>
          <w:lang w:val="en-US" w:eastAsia="fr-FR"/>
        </w:rPr>
        <w:t>Disadvantaged by its geographical position in the heart of the Sahel, Burkina Faso is faced with problems of all kinds: Poverty, Insufficient water resources, Desertification, Illiteracy, Social prejudices, Diseases, among others.</w:t>
      </w:r>
      <w:r w:rsidR="0082572F">
        <w:rPr>
          <w:rFonts w:ascii="Gill Sans MT Condensed" w:eastAsia="Times New Roman" w:hAnsi="Gill Sans MT Condensed" w:cs="Times New Roman"/>
          <w:color w:val="000000"/>
          <w:sz w:val="27"/>
          <w:szCs w:val="27"/>
          <w:lang w:val="en-US" w:eastAsia="fr-FR"/>
        </w:rPr>
        <w:t xml:space="preserve"> </w:t>
      </w:r>
      <w:r w:rsidRPr="0082572F">
        <w:rPr>
          <w:rFonts w:ascii="Gill Sans MT Condensed" w:eastAsia="Times New Roman" w:hAnsi="Gill Sans MT Condensed" w:cs="Calibri"/>
          <w:color w:val="000000"/>
          <w:sz w:val="20"/>
          <w:szCs w:val="20"/>
          <w:lang w:val="en-US" w:eastAsia="fr-FR"/>
        </w:rPr>
        <w:t xml:space="preserve">The northern region has Ouahigouya as its capital. The region is made up of four provinces over an area of </w:t>
      </w:r>
      <w:r w:rsidRPr="0082572F">
        <w:rPr>
          <w:rFonts w:ascii="Arial" w:eastAsia="Times New Roman" w:hAnsi="Arial" w:cs="Arial"/>
          <w:color w:val="000000"/>
          <w:sz w:val="20"/>
          <w:szCs w:val="20"/>
          <w:lang w:val="en-US" w:eastAsia="fr-FR"/>
        </w:rPr>
        <w:t>​​</w:t>
      </w:r>
      <w:r w:rsidRPr="0082572F">
        <w:rPr>
          <w:rFonts w:ascii="Gill Sans MT Condensed" w:eastAsia="Times New Roman" w:hAnsi="Gill Sans MT Condensed" w:cs="Calibri"/>
          <w:color w:val="000000"/>
          <w:sz w:val="20"/>
          <w:szCs w:val="20"/>
          <w:lang w:val="en-US" w:eastAsia="fr-FR"/>
        </w:rPr>
        <w:t>16,414 km2.</w:t>
      </w:r>
      <w:r w:rsidRPr="0082572F">
        <w:rPr>
          <w:rFonts w:ascii="Gill Sans MT Condensed" w:eastAsia="Times New Roman" w:hAnsi="Gill Sans MT Condensed" w:cs="Gill Sans MT Condensed"/>
          <w:color w:val="000000"/>
          <w:sz w:val="20"/>
          <w:szCs w:val="20"/>
          <w:lang w:val="en-US" w:eastAsia="fr-FR"/>
        </w:rPr>
        <w:t> </w:t>
      </w:r>
      <w:r w:rsidRPr="0082572F">
        <w:rPr>
          <w:rFonts w:ascii="Gill Sans MT Condensed" w:eastAsia="Times New Roman" w:hAnsi="Gill Sans MT Condensed" w:cs="Calibri"/>
          <w:color w:val="000000"/>
          <w:sz w:val="20"/>
          <w:szCs w:val="20"/>
          <w:lang w:val="en-US" w:eastAsia="fr-FR"/>
        </w:rPr>
        <w:t>Its total population is estimated at 1,544,677 inhabitants, including 719,283 men and 825,394 women.</w:t>
      </w:r>
      <w:r w:rsidRPr="0082572F">
        <w:rPr>
          <w:rFonts w:ascii="Gill Sans MT Condensed" w:eastAsia="Times New Roman" w:hAnsi="Gill Sans MT Condensed" w:cs="Gill Sans MT Condensed"/>
          <w:color w:val="000000"/>
          <w:sz w:val="20"/>
          <w:szCs w:val="20"/>
          <w:lang w:val="en-US" w:eastAsia="fr-FR"/>
        </w:rPr>
        <w:t> </w:t>
      </w:r>
      <w:r w:rsidRPr="0082572F">
        <w:rPr>
          <w:rFonts w:ascii="Gill Sans MT Condensed" w:eastAsia="Times New Roman" w:hAnsi="Gill Sans MT Condensed" w:cs="Calibri"/>
          <w:color w:val="000000"/>
          <w:sz w:val="20"/>
          <w:szCs w:val="20"/>
          <w:lang w:val="en-US" w:eastAsia="fr-FR"/>
        </w:rPr>
        <w:t>Women represent 53.43% of the population. Predominantly, the Muslim religion coexists with Catholics, Protestants and animists. The northern region is the poorest in Burkina. It is ranked last out of the 13 regions. </w:t>
      </w:r>
    </w:p>
    <w:p w:rsidR="0004473A" w:rsidRPr="0082572F" w:rsidRDefault="0004473A" w:rsidP="0004473A">
      <w:p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For the majority of the villages of the Region, the problem of availability of sources of drinking water arises acutely. Drinking water is a scarce commodity. In fact, women walk several kilometers every day in search of water for the needs of the family. In doing so, they devote 2/3 of their time to this activity. Many prefer to obtain water from traditional wells, backwaters, ponds with all that this entails:</w:t>
      </w:r>
    </w:p>
    <w:p w:rsidR="0004473A" w:rsidRPr="0082572F" w:rsidRDefault="0004473A" w:rsidP="0082572F">
      <w:pPr>
        <w:pStyle w:val="Paragraphedeliste"/>
        <w:numPr>
          <w:ilvl w:val="0"/>
          <w:numId w:val="3"/>
        </w:num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the students are often absent from class to accompany their mothers to fetch water,</w:t>
      </w:r>
    </w:p>
    <w:p w:rsidR="0004473A" w:rsidRPr="0082572F" w:rsidRDefault="0004473A" w:rsidP="0082572F">
      <w:pPr>
        <w:pStyle w:val="Paragraphedeliste"/>
        <w:numPr>
          <w:ilvl w:val="0"/>
          <w:numId w:val="3"/>
        </w:num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students are often absent from classes because of water-borne illnesses</w:t>
      </w:r>
    </w:p>
    <w:p w:rsidR="0004473A" w:rsidRPr="0082572F" w:rsidRDefault="0004473A" w:rsidP="0082572F">
      <w:pPr>
        <w:pStyle w:val="Paragraphedeliste"/>
        <w:numPr>
          <w:ilvl w:val="0"/>
          <w:numId w:val="3"/>
        </w:num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the population cannot respect the decreed hygiene measures</w:t>
      </w:r>
    </w:p>
    <w:p w:rsidR="0004473A" w:rsidRPr="0082572F" w:rsidRDefault="0004473A" w:rsidP="0082572F">
      <w:pPr>
        <w:pStyle w:val="Paragraphedeliste"/>
        <w:numPr>
          <w:ilvl w:val="0"/>
          <w:numId w:val="3"/>
        </w:num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the increase in the infant mortality rate</w:t>
      </w:r>
    </w:p>
    <w:p w:rsidR="0004473A" w:rsidRPr="0082572F" w:rsidRDefault="0004473A" w:rsidP="0004473A">
      <w:pPr>
        <w:spacing w:after="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The action of Global NEEED Burkina aims to improve the living conditions of populations in rural areas by drilling boreholes to provide drinking water sources in the villages.</w:t>
      </w:r>
    </w:p>
    <w:p w:rsidR="0004473A" w:rsidRPr="00BC4C6E" w:rsidRDefault="0004473A" w:rsidP="0004473A">
      <w:pPr>
        <w:spacing w:after="0" w:line="240" w:lineRule="auto"/>
        <w:rPr>
          <w:rFonts w:ascii="Gill Sans MT Condensed" w:eastAsia="Times New Roman" w:hAnsi="Gill Sans MT Condensed" w:cs="Times New Roman"/>
          <w:color w:val="000000"/>
          <w:sz w:val="16"/>
          <w:szCs w:val="16"/>
          <w:lang w:val="en-US" w:eastAsia="fr-FR"/>
        </w:rPr>
      </w:pPr>
      <w:r w:rsidRPr="0082572F">
        <w:rPr>
          <w:rFonts w:ascii="Gill Sans MT Condensed" w:eastAsia="Times New Roman" w:hAnsi="Gill Sans MT Condensed" w:cs="Calibri"/>
          <w:color w:val="000000"/>
          <w:sz w:val="20"/>
          <w:szCs w:val="20"/>
          <w:lang w:val="en-US" w:eastAsia="fr-FR"/>
        </w:rPr>
        <w:t> </w:t>
      </w:r>
    </w:p>
    <w:p w:rsidR="0004473A" w:rsidRPr="0082572F" w:rsidRDefault="0004473A" w:rsidP="0004473A">
      <w:p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Global NEEED has a long experience in the f</w:t>
      </w:r>
      <w:r w:rsidR="00BC4C6E">
        <w:rPr>
          <w:rFonts w:ascii="Gill Sans MT Condensed" w:eastAsia="Times New Roman" w:hAnsi="Gill Sans MT Condensed" w:cs="Calibri"/>
          <w:color w:val="000000"/>
          <w:sz w:val="20"/>
          <w:szCs w:val="20"/>
          <w:lang w:val="en-US" w:eastAsia="fr-FR"/>
        </w:rPr>
        <w:t>ield of realization of drilling</w:t>
      </w:r>
      <w:r w:rsidRPr="0082572F">
        <w:rPr>
          <w:rFonts w:ascii="Gill Sans MT Condensed" w:eastAsia="Times New Roman" w:hAnsi="Gill Sans MT Condensed" w:cs="Calibri"/>
          <w:color w:val="000000"/>
          <w:sz w:val="20"/>
          <w:szCs w:val="20"/>
          <w:lang w:val="en-US" w:eastAsia="fr-FR"/>
        </w:rPr>
        <w:t>. From 2005 to 2021, Global NEEED to Burkina achieved 105 holes thanks to funding from partners such as Friends of Burkina Rotary Club and the USA, Mckinsey for Children and the foundation Timo and Rixa in Germany , the Embassy of Japan in Burkina Faso, the family Schrettle in Austria .</w:t>
      </w:r>
    </w:p>
    <w:p w:rsidR="0004473A" w:rsidRPr="0082572F" w:rsidRDefault="0004473A" w:rsidP="0004473A">
      <w:p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It is around   105 villages and 132,000 people who in are beneficiaries including 100,000 beneficiaries direct and 32</w:t>
      </w:r>
      <w:r w:rsidR="0082572F">
        <w:rPr>
          <w:rFonts w:ascii="Gill Sans MT Condensed" w:eastAsia="Times New Roman" w:hAnsi="Gill Sans MT Condensed" w:cs="Calibri"/>
          <w:color w:val="000000"/>
          <w:sz w:val="20"/>
          <w:szCs w:val="20"/>
          <w:lang w:val="en-US" w:eastAsia="fr-FR"/>
        </w:rPr>
        <w:t xml:space="preserve">,000 </w:t>
      </w:r>
      <w:r w:rsidRPr="0082572F">
        <w:rPr>
          <w:rFonts w:ascii="Gill Sans MT Condensed" w:eastAsia="Times New Roman" w:hAnsi="Gill Sans MT Condensed" w:cs="Calibri"/>
          <w:color w:val="000000"/>
          <w:sz w:val="20"/>
          <w:szCs w:val="20"/>
          <w:lang w:val="en-US" w:eastAsia="fr-FR"/>
        </w:rPr>
        <w:t>beneficiaries indirectly through Burkina.</w:t>
      </w:r>
    </w:p>
    <w:p w:rsidR="0004473A" w:rsidRPr="0082572F" w:rsidRDefault="0004473A" w:rsidP="0004473A">
      <w:p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The action of Global NEEED Burkina has contributed to:</w:t>
      </w:r>
    </w:p>
    <w:p w:rsidR="0004473A" w:rsidRPr="0082572F" w:rsidRDefault="0004473A" w:rsidP="0082572F">
      <w:pPr>
        <w:pStyle w:val="Paragraphedeliste"/>
        <w:numPr>
          <w:ilvl w:val="0"/>
          <w:numId w:val="4"/>
        </w:num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improve the conditions of life of the population through the reduction of cases of disease original water</w:t>
      </w:r>
    </w:p>
    <w:p w:rsidR="0004473A" w:rsidRPr="0082572F" w:rsidRDefault="0004473A" w:rsidP="0082572F">
      <w:pPr>
        <w:pStyle w:val="Paragraphedeliste"/>
        <w:numPr>
          <w:ilvl w:val="0"/>
          <w:numId w:val="4"/>
        </w:num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reduce the time reserved for fetching water by women and children</w:t>
      </w:r>
    </w:p>
    <w:p w:rsidR="0004473A" w:rsidRPr="0082572F" w:rsidRDefault="0004473A" w:rsidP="0082572F">
      <w:pPr>
        <w:pStyle w:val="Paragraphedeliste"/>
        <w:numPr>
          <w:ilvl w:val="0"/>
          <w:numId w:val="4"/>
        </w:numPr>
        <w:spacing w:after="6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improve the presence of children in the schools</w:t>
      </w:r>
    </w:p>
    <w:p w:rsidR="0004473A" w:rsidRPr="0082572F" w:rsidRDefault="0004473A" w:rsidP="0004473A">
      <w:pPr>
        <w:spacing w:after="0" w:line="240" w:lineRule="auto"/>
        <w:rPr>
          <w:rFonts w:ascii="Gill Sans MT Condensed" w:eastAsia="Times New Roman" w:hAnsi="Gill Sans MT Condensed" w:cs="Times New Roman"/>
          <w:color w:val="000000"/>
          <w:sz w:val="27"/>
          <w:szCs w:val="27"/>
          <w:lang w:val="en-US" w:eastAsia="fr-FR"/>
        </w:rPr>
      </w:pPr>
      <w:r w:rsidRPr="0082572F">
        <w:rPr>
          <w:rFonts w:ascii="Gill Sans MT Condensed" w:eastAsia="Times New Roman" w:hAnsi="Gill Sans MT Condensed" w:cs="Calibri"/>
          <w:color w:val="000000"/>
          <w:sz w:val="20"/>
          <w:szCs w:val="20"/>
          <w:lang w:val="en-US" w:eastAsia="fr-FR"/>
        </w:rPr>
        <w:t>The setting in instead of Committees of Management Points Water "WMC" allows a better management and ensures the</w:t>
      </w:r>
      <w:r w:rsidR="00F548CC">
        <w:rPr>
          <w:rFonts w:ascii="Gill Sans MT Condensed" w:eastAsia="Times New Roman" w:hAnsi="Gill Sans MT Condensed" w:cs="Calibri"/>
          <w:color w:val="000000"/>
          <w:sz w:val="20"/>
          <w:szCs w:val="20"/>
          <w:lang w:val="en-US" w:eastAsia="fr-FR"/>
        </w:rPr>
        <w:t> perenniality of work performe.</w:t>
      </w:r>
      <w:r w:rsidRPr="0082572F">
        <w:rPr>
          <w:rFonts w:ascii="Gill Sans MT Condensed" w:eastAsia="Times New Roman" w:hAnsi="Gill Sans MT Condensed" w:cs="Calibri"/>
          <w:color w:val="000000"/>
          <w:sz w:val="20"/>
          <w:szCs w:val="20"/>
          <w:lang w:val="en-US" w:eastAsia="fr-FR"/>
        </w:rPr>
        <w:t>This committee generates the resources financial by small contributions of Beneficiaries (2</w:t>
      </w:r>
      <w:r w:rsidR="00F548CC">
        <w:rPr>
          <w:rFonts w:ascii="Gill Sans MT Condensed" w:eastAsia="Times New Roman" w:hAnsi="Gill Sans MT Condensed" w:cs="Calibri"/>
          <w:color w:val="000000"/>
          <w:sz w:val="20"/>
          <w:szCs w:val="20"/>
          <w:lang w:val="en-US" w:eastAsia="fr-FR"/>
        </w:rPr>
        <w:t>5 f.cfa per month per household</w:t>
      </w:r>
      <w:r w:rsidRPr="0082572F">
        <w:rPr>
          <w:rFonts w:ascii="Gill Sans MT Condensed" w:eastAsia="Times New Roman" w:hAnsi="Gill Sans MT Condensed" w:cs="Calibri"/>
          <w:color w:val="000000"/>
          <w:sz w:val="20"/>
          <w:szCs w:val="20"/>
          <w:lang w:val="en-US" w:eastAsia="fr-FR"/>
        </w:rPr>
        <w:t>), this which allows maintenance regular and potential needs of repair</w:t>
      </w:r>
    </w:p>
    <w:p w:rsidR="0004473A" w:rsidRPr="0082572F" w:rsidRDefault="0004473A" w:rsidP="0004473A">
      <w:pPr>
        <w:spacing w:after="0" w:line="240" w:lineRule="auto"/>
        <w:rPr>
          <w:rFonts w:ascii="Times New Roman" w:eastAsia="Times New Roman" w:hAnsi="Times New Roman" w:cs="Times New Roman"/>
          <w:color w:val="000000"/>
          <w:sz w:val="27"/>
          <w:szCs w:val="27"/>
          <w:lang w:val="en-US" w:eastAsia="fr-FR"/>
        </w:rPr>
      </w:pPr>
      <w:r w:rsidRPr="0082572F">
        <w:rPr>
          <w:rFonts w:ascii="Calibri" w:eastAsia="Times New Roman" w:hAnsi="Calibri" w:cs="Calibri"/>
          <w:color w:val="000000"/>
          <w:sz w:val="20"/>
          <w:szCs w:val="20"/>
          <w:lang w:val="en-US" w:eastAsia="fr-FR"/>
        </w:rPr>
        <w:t> </w:t>
      </w:r>
    </w:p>
    <w:p w:rsidR="0004473A" w:rsidRPr="0082572F" w:rsidRDefault="0004473A" w:rsidP="0004473A">
      <w:pPr>
        <w:spacing w:after="0" w:line="240" w:lineRule="auto"/>
        <w:ind w:left="1080" w:hanging="720"/>
        <w:rPr>
          <w:rFonts w:ascii="Times New Roman" w:eastAsia="Times New Roman" w:hAnsi="Times New Roman" w:cs="Times New Roman"/>
          <w:color w:val="C00000"/>
          <w:sz w:val="27"/>
          <w:szCs w:val="27"/>
          <w:lang w:val="en-US" w:eastAsia="fr-FR"/>
        </w:rPr>
      </w:pPr>
      <w:r w:rsidRPr="0082572F">
        <w:rPr>
          <w:rFonts w:ascii="Calibri" w:eastAsia="Times New Roman" w:hAnsi="Calibri" w:cs="Calibri"/>
          <w:b/>
          <w:bCs/>
          <w:color w:val="C00000"/>
          <w:sz w:val="20"/>
          <w:szCs w:val="20"/>
          <w:lang w:val="en-US" w:eastAsia="fr-FR"/>
        </w:rPr>
        <w:t>II- </w:t>
      </w:r>
      <w:r w:rsidRPr="00F548CC">
        <w:rPr>
          <w:rFonts w:ascii="Calibri" w:eastAsia="Times New Roman" w:hAnsi="Calibri" w:cs="Calibri"/>
          <w:b/>
          <w:bCs/>
          <w:color w:val="C00000"/>
          <w:sz w:val="20"/>
          <w:szCs w:val="20"/>
          <w:u w:val="single"/>
          <w:lang w:val="en-US" w:eastAsia="fr-FR"/>
        </w:rPr>
        <w:t>Target group</w:t>
      </w:r>
      <w:r w:rsidRPr="0082572F">
        <w:rPr>
          <w:rFonts w:ascii="Times New Roman" w:eastAsia="Times New Roman" w:hAnsi="Times New Roman" w:cs="Times New Roman"/>
          <w:color w:val="C00000"/>
          <w:sz w:val="14"/>
          <w:szCs w:val="14"/>
          <w:lang w:val="en-US" w:eastAsia="fr-FR"/>
        </w:rPr>
        <w:t>                 </w:t>
      </w:r>
    </w:p>
    <w:p w:rsidR="0004473A" w:rsidRPr="00F548CC" w:rsidRDefault="0004473A" w:rsidP="0004473A">
      <w:pPr>
        <w:spacing w:before="40" w:after="80" w:line="240" w:lineRule="auto"/>
        <w:rPr>
          <w:rFonts w:ascii="Gill Sans MT Condensed" w:eastAsia="Times New Roman" w:hAnsi="Gill Sans MT Condensed" w:cs="Times New Roman"/>
          <w:color w:val="000000"/>
          <w:sz w:val="27"/>
          <w:szCs w:val="27"/>
          <w:lang w:val="en-US" w:eastAsia="fr-FR"/>
        </w:rPr>
      </w:pPr>
      <w:r w:rsidRPr="00F548CC">
        <w:rPr>
          <w:rFonts w:ascii="Gill Sans MT Condensed" w:eastAsia="Times New Roman" w:hAnsi="Gill Sans MT Condensed" w:cs="Calibri"/>
          <w:color w:val="000000"/>
          <w:sz w:val="20"/>
          <w:szCs w:val="20"/>
          <w:lang w:val="en-US" w:eastAsia="fr-FR"/>
        </w:rPr>
        <w:t>The project will directly affect 81,900 people, including 63,000 direct beneficiaries and 18,900 indirect beneficiaries. The number of children is estimated at 17,957 children, including 11,970 pupils.</w:t>
      </w:r>
      <w:r w:rsidR="00F548CC">
        <w:rPr>
          <w:rFonts w:ascii="Gill Sans MT Condensed" w:eastAsia="Times New Roman" w:hAnsi="Gill Sans MT Condensed" w:cs="Calibri"/>
          <w:color w:val="000000"/>
          <w:sz w:val="20"/>
          <w:szCs w:val="20"/>
          <w:lang w:val="en-US" w:eastAsia="fr-FR"/>
        </w:rPr>
        <w:t xml:space="preserve"> </w:t>
      </w:r>
      <w:r w:rsidRPr="00F548CC">
        <w:rPr>
          <w:rFonts w:ascii="Gill Sans MT Condensed" w:eastAsia="Times New Roman" w:hAnsi="Gill Sans MT Condensed" w:cs="Calibri"/>
          <w:color w:val="000000"/>
          <w:sz w:val="20"/>
          <w:szCs w:val="20"/>
          <w:lang w:val="en-US" w:eastAsia="fr-FR"/>
        </w:rPr>
        <w:t>The measures of the project concern all the inhabitants of the 63 villages and surrounding areas</w:t>
      </w:r>
    </w:p>
    <w:p w:rsidR="0004473A" w:rsidRPr="00F548CC" w:rsidRDefault="0004473A" w:rsidP="0004473A">
      <w:pPr>
        <w:spacing w:before="40" w:after="80" w:line="240" w:lineRule="auto"/>
        <w:rPr>
          <w:rFonts w:ascii="Gill Sans MT Condensed" w:eastAsia="Times New Roman" w:hAnsi="Gill Sans MT Condensed" w:cs="Times New Roman"/>
          <w:color w:val="000000"/>
          <w:sz w:val="27"/>
          <w:szCs w:val="27"/>
          <w:lang w:val="en-US" w:eastAsia="fr-FR"/>
        </w:rPr>
      </w:pPr>
      <w:r w:rsidRPr="00F548CC">
        <w:rPr>
          <w:rFonts w:ascii="Gill Sans MT Condensed" w:eastAsia="Times New Roman" w:hAnsi="Gill Sans MT Condensed" w:cs="Calibri"/>
          <w:color w:val="000000"/>
          <w:sz w:val="20"/>
          <w:szCs w:val="20"/>
          <w:lang w:val="en-US" w:eastAsia="fr-FR"/>
        </w:rPr>
        <w:t>These villages were chosen because, according to surveys carried out by Global NEEED, there is a chronic deficit of drinking water points.</w:t>
      </w:r>
    </w:p>
    <w:p w:rsidR="0004473A" w:rsidRPr="00F548CC" w:rsidRDefault="0004473A" w:rsidP="0004473A">
      <w:pPr>
        <w:spacing w:before="40" w:after="80" w:line="240" w:lineRule="auto"/>
        <w:rPr>
          <w:rFonts w:ascii="Gill Sans MT Condensed" w:eastAsia="Times New Roman" w:hAnsi="Gill Sans MT Condensed" w:cs="Times New Roman"/>
          <w:color w:val="000000"/>
          <w:sz w:val="27"/>
          <w:szCs w:val="27"/>
          <w:lang w:val="en-US" w:eastAsia="fr-FR"/>
        </w:rPr>
      </w:pPr>
      <w:r w:rsidRPr="00F548CC">
        <w:rPr>
          <w:rFonts w:ascii="Gill Sans MT Condensed" w:eastAsia="Times New Roman" w:hAnsi="Gill Sans MT Condensed" w:cs="Calibri"/>
          <w:color w:val="000000"/>
          <w:sz w:val="20"/>
          <w:szCs w:val="20"/>
          <w:lang w:val="en-US" w:eastAsia="fr-FR"/>
        </w:rPr>
        <w:lastRenderedPageBreak/>
        <w:t>Global NEEED has already been working with these villages for a long time in the field of education: construction of school and health infrastructure, support for school supplies, support for income-generating activities by granting microcredits to women's groups.</w:t>
      </w:r>
    </w:p>
    <w:p w:rsidR="0004473A" w:rsidRPr="00F548CC" w:rsidRDefault="0004473A" w:rsidP="0004473A">
      <w:pPr>
        <w:spacing w:before="40" w:after="80" w:line="240" w:lineRule="auto"/>
        <w:rPr>
          <w:rFonts w:ascii="Gill Sans MT Condensed" w:eastAsia="Times New Roman" w:hAnsi="Gill Sans MT Condensed" w:cs="Times New Roman"/>
          <w:color w:val="000000"/>
          <w:sz w:val="27"/>
          <w:szCs w:val="27"/>
          <w:lang w:val="en-US" w:eastAsia="fr-FR"/>
        </w:rPr>
      </w:pPr>
      <w:r w:rsidRPr="00F548CC">
        <w:rPr>
          <w:rFonts w:ascii="Gill Sans MT Condensed" w:eastAsia="Times New Roman" w:hAnsi="Gill Sans MT Condensed" w:cs="Calibri"/>
          <w:color w:val="000000"/>
          <w:sz w:val="20"/>
          <w:szCs w:val="20"/>
          <w:lang w:val="en-US" w:eastAsia="fr-FR"/>
        </w:rPr>
        <w:t>The beneficiaries participated in the planning of the project through the answers to the questionnaires during the surveys carried out by Global NEEED Burkina. These populations seek to improve their lives by solving the chronic deficit of drinking water points.</w:t>
      </w:r>
    </w:p>
    <w:p w:rsidR="0004473A" w:rsidRPr="00F548CC" w:rsidRDefault="0004473A" w:rsidP="0004473A">
      <w:pPr>
        <w:spacing w:after="0" w:line="240" w:lineRule="auto"/>
        <w:rPr>
          <w:rFonts w:ascii="Gill Sans MT Condensed" w:eastAsia="Times New Roman" w:hAnsi="Gill Sans MT Condensed" w:cs="Times New Roman"/>
          <w:color w:val="000000"/>
          <w:sz w:val="27"/>
          <w:szCs w:val="27"/>
          <w:lang w:val="en-US" w:eastAsia="fr-FR"/>
        </w:rPr>
      </w:pPr>
      <w:r w:rsidRPr="00F548CC">
        <w:rPr>
          <w:rFonts w:ascii="Gill Sans MT Condensed" w:eastAsia="Times New Roman" w:hAnsi="Gill Sans MT Condensed" w:cs="Calibri"/>
          <w:color w:val="000000"/>
          <w:sz w:val="20"/>
          <w:szCs w:val="20"/>
          <w:lang w:val="en-US" w:eastAsia="fr-FR"/>
        </w:rPr>
        <w:t>These beneficiaries will make their financial contributions to the realization of the project, up to 5% of the cost of the work. They will also form themselves into water point management committees to ensure their management and sustainability. </w:t>
      </w:r>
    </w:p>
    <w:p w:rsidR="0004473A" w:rsidRPr="0082572F" w:rsidRDefault="0004473A" w:rsidP="0004473A">
      <w:pPr>
        <w:spacing w:after="0" w:line="240" w:lineRule="auto"/>
        <w:rPr>
          <w:rFonts w:ascii="Times New Roman" w:eastAsia="Times New Roman" w:hAnsi="Times New Roman" w:cs="Times New Roman"/>
          <w:color w:val="000000"/>
          <w:sz w:val="27"/>
          <w:szCs w:val="27"/>
          <w:lang w:val="en-US" w:eastAsia="fr-FR"/>
        </w:rPr>
      </w:pPr>
      <w:r w:rsidRPr="0082572F">
        <w:rPr>
          <w:rFonts w:ascii="Calibri" w:eastAsia="Times New Roman" w:hAnsi="Calibri" w:cs="Calibri"/>
          <w:color w:val="000000"/>
          <w:sz w:val="20"/>
          <w:szCs w:val="20"/>
          <w:lang w:val="en-US" w:eastAsia="fr-FR"/>
        </w:rPr>
        <w:t> </w:t>
      </w:r>
    </w:p>
    <w:p w:rsidR="0004473A" w:rsidRPr="0004473A" w:rsidRDefault="0004473A" w:rsidP="0004473A">
      <w:pPr>
        <w:spacing w:after="0" w:line="240" w:lineRule="auto"/>
        <w:ind w:left="1080" w:hanging="720"/>
        <w:rPr>
          <w:rFonts w:ascii="Times New Roman" w:eastAsia="Times New Roman" w:hAnsi="Times New Roman" w:cs="Times New Roman"/>
          <w:color w:val="C00000"/>
          <w:sz w:val="27"/>
          <w:szCs w:val="27"/>
          <w:lang w:eastAsia="fr-FR"/>
        </w:rPr>
      </w:pPr>
      <w:r w:rsidRPr="0004473A">
        <w:rPr>
          <w:rFonts w:ascii="Calibri" w:eastAsia="Times New Roman" w:hAnsi="Calibri" w:cs="Calibri"/>
          <w:b/>
          <w:color w:val="C00000"/>
          <w:sz w:val="20"/>
          <w:szCs w:val="20"/>
          <w:lang w:eastAsia="fr-FR"/>
        </w:rPr>
        <w:t>III-</w:t>
      </w:r>
      <w:r w:rsidRPr="0004473A">
        <w:rPr>
          <w:rFonts w:ascii="Calibri" w:eastAsia="Times New Roman" w:hAnsi="Calibri" w:cs="Calibri"/>
          <w:color w:val="C00000"/>
          <w:sz w:val="20"/>
          <w:szCs w:val="20"/>
          <w:lang w:eastAsia="fr-FR"/>
        </w:rPr>
        <w:t> </w:t>
      </w:r>
      <w:r w:rsidRPr="0004473A">
        <w:rPr>
          <w:rFonts w:ascii="Calibri" w:eastAsia="Times New Roman" w:hAnsi="Calibri" w:cs="Calibri"/>
          <w:b/>
          <w:color w:val="C00000"/>
          <w:sz w:val="20"/>
          <w:szCs w:val="20"/>
          <w:lang w:eastAsia="fr-FR"/>
        </w:rPr>
        <w:t>Stakeholders</w:t>
      </w:r>
      <w:r w:rsidRPr="0004473A">
        <w:rPr>
          <w:rFonts w:ascii="Times New Roman" w:eastAsia="Times New Roman" w:hAnsi="Times New Roman" w:cs="Times New Roman"/>
          <w:b/>
          <w:color w:val="C00000"/>
          <w:sz w:val="14"/>
          <w:szCs w:val="14"/>
          <w:lang w:eastAsia="fr-FR"/>
        </w:rPr>
        <w:t>   </w:t>
      </w:r>
      <w:r w:rsidRPr="0004473A">
        <w:rPr>
          <w:rFonts w:ascii="Times New Roman" w:eastAsia="Times New Roman" w:hAnsi="Times New Roman" w:cs="Times New Roman"/>
          <w:color w:val="C00000"/>
          <w:sz w:val="14"/>
          <w:szCs w:val="14"/>
          <w:lang w:eastAsia="fr-FR"/>
        </w:rPr>
        <w:t>            </w:t>
      </w:r>
    </w:p>
    <w:p w:rsidR="0004473A" w:rsidRPr="00BC4C6E" w:rsidRDefault="0004473A" w:rsidP="0004473A">
      <w:pPr>
        <w:spacing w:before="40" w:after="80" w:line="240" w:lineRule="auto"/>
        <w:rPr>
          <w:rFonts w:ascii="Gill Sans MT Condensed" w:eastAsia="Times New Roman" w:hAnsi="Gill Sans MT Condensed" w:cs="Aparajita"/>
          <w:color w:val="000000"/>
          <w:sz w:val="27"/>
          <w:szCs w:val="27"/>
          <w:lang w:val="en-US" w:eastAsia="fr-FR"/>
        </w:rPr>
      </w:pPr>
      <w:r w:rsidRPr="00BC4C6E">
        <w:rPr>
          <w:rFonts w:ascii="Gill Sans MT Condensed" w:eastAsia="Times New Roman" w:hAnsi="Gill Sans MT Condensed" w:cs="Aparajita"/>
          <w:color w:val="000000"/>
          <w:sz w:val="20"/>
          <w:szCs w:val="20"/>
          <w:lang w:val="en-US" w:eastAsia="fr-FR"/>
        </w:rPr>
        <w:t>Other local actors will contribute to the implementation and success of the project. We can cite:</w:t>
      </w:r>
    </w:p>
    <w:p w:rsidR="0004473A" w:rsidRPr="00BC4C6E" w:rsidRDefault="0004473A" w:rsidP="0004473A">
      <w:pPr>
        <w:spacing w:before="40" w:after="80" w:line="240" w:lineRule="auto"/>
        <w:rPr>
          <w:rFonts w:ascii="Gill Sans MT Condensed" w:eastAsia="Times New Roman" w:hAnsi="Gill Sans MT Condensed" w:cs="Aparajita"/>
          <w:color w:val="000000"/>
          <w:sz w:val="27"/>
          <w:szCs w:val="27"/>
          <w:lang w:val="en-US" w:eastAsia="fr-FR"/>
        </w:rPr>
      </w:pPr>
      <w:r w:rsidRPr="00BC4C6E">
        <w:rPr>
          <w:rFonts w:ascii="Gill Sans MT Condensed" w:eastAsia="Times New Roman" w:hAnsi="Gill Sans MT Condensed" w:cs="Aparajita"/>
          <w:color w:val="000000"/>
          <w:sz w:val="20"/>
          <w:szCs w:val="20"/>
          <w:lang w:val="en-US" w:eastAsia="fr-FR"/>
        </w:rPr>
        <w:t>-</w:t>
      </w:r>
      <w:r w:rsidR="00BC4C6E">
        <w:rPr>
          <w:rFonts w:ascii="Gill Sans MT Condensed" w:eastAsia="Times New Roman" w:hAnsi="Gill Sans MT Condensed" w:cs="Aparajita"/>
          <w:color w:val="000000"/>
          <w:sz w:val="20"/>
          <w:szCs w:val="20"/>
          <w:lang w:val="en-US" w:eastAsia="fr-FR"/>
        </w:rPr>
        <w:t xml:space="preserve"> the </w:t>
      </w:r>
      <w:r w:rsidRPr="00BC4C6E">
        <w:rPr>
          <w:rFonts w:ascii="Gill Sans MT Condensed" w:eastAsia="Times New Roman" w:hAnsi="Gill Sans MT Condensed" w:cs="Aparajita"/>
          <w:color w:val="000000"/>
          <w:sz w:val="20"/>
          <w:szCs w:val="20"/>
          <w:lang w:val="en-US" w:eastAsia="fr-FR"/>
        </w:rPr>
        <w:t>municipal authorities (mayors, councilors)</w:t>
      </w:r>
    </w:p>
    <w:p w:rsidR="0004473A" w:rsidRPr="00BC4C6E" w:rsidRDefault="0004473A" w:rsidP="0004473A">
      <w:pPr>
        <w:spacing w:before="40" w:after="80" w:line="240" w:lineRule="auto"/>
        <w:rPr>
          <w:rFonts w:ascii="Gill Sans MT Condensed" w:eastAsia="Times New Roman" w:hAnsi="Gill Sans MT Condensed" w:cs="Aparajita"/>
          <w:color w:val="000000"/>
          <w:sz w:val="27"/>
          <w:szCs w:val="27"/>
          <w:lang w:val="en-US" w:eastAsia="fr-FR"/>
        </w:rPr>
      </w:pPr>
      <w:r w:rsidRPr="00BC4C6E">
        <w:rPr>
          <w:rFonts w:ascii="Gill Sans MT Condensed" w:eastAsia="Times New Roman" w:hAnsi="Gill Sans MT Condensed" w:cs="Aparajita"/>
          <w:color w:val="000000"/>
          <w:sz w:val="20"/>
          <w:szCs w:val="20"/>
          <w:lang w:val="en-US" w:eastAsia="fr-FR"/>
        </w:rPr>
        <w:t>-</w:t>
      </w:r>
      <w:r w:rsidR="00BC4C6E">
        <w:rPr>
          <w:rFonts w:ascii="Gill Sans MT Condensed" w:eastAsia="Times New Roman" w:hAnsi="Gill Sans MT Condensed" w:cs="Aparajita"/>
          <w:color w:val="000000"/>
          <w:sz w:val="20"/>
          <w:szCs w:val="20"/>
          <w:lang w:val="en-US" w:eastAsia="fr-FR"/>
        </w:rPr>
        <w:t xml:space="preserve"> </w:t>
      </w:r>
      <w:r w:rsidRPr="00BC4C6E">
        <w:rPr>
          <w:rFonts w:ascii="Gill Sans MT Condensed" w:eastAsia="Times New Roman" w:hAnsi="Gill Sans MT Condensed" w:cs="Aparajita"/>
          <w:color w:val="000000"/>
          <w:sz w:val="20"/>
          <w:szCs w:val="20"/>
          <w:lang w:val="en-US" w:eastAsia="fr-FR"/>
        </w:rPr>
        <w:t>the village development committees (CVD)</w:t>
      </w:r>
    </w:p>
    <w:p w:rsidR="0004473A" w:rsidRPr="00BC4C6E" w:rsidRDefault="0004473A" w:rsidP="0004473A">
      <w:pPr>
        <w:spacing w:before="40" w:after="80" w:line="240" w:lineRule="auto"/>
        <w:rPr>
          <w:rFonts w:ascii="Gill Sans MT Condensed" w:eastAsia="Times New Roman" w:hAnsi="Gill Sans MT Condensed" w:cs="Aparajita"/>
          <w:color w:val="000000"/>
          <w:sz w:val="27"/>
          <w:szCs w:val="27"/>
          <w:lang w:val="en-US" w:eastAsia="fr-FR"/>
        </w:rPr>
      </w:pPr>
      <w:r w:rsidRPr="00BC4C6E">
        <w:rPr>
          <w:rFonts w:ascii="Gill Sans MT Condensed" w:eastAsia="Times New Roman" w:hAnsi="Gill Sans MT Condensed" w:cs="Aparajita"/>
          <w:color w:val="000000"/>
          <w:sz w:val="20"/>
          <w:szCs w:val="20"/>
          <w:lang w:val="en-US" w:eastAsia="fr-FR"/>
        </w:rPr>
        <w:t xml:space="preserve">- </w:t>
      </w:r>
      <w:r w:rsidR="00BC4C6E">
        <w:rPr>
          <w:rFonts w:ascii="Gill Sans MT Condensed" w:eastAsia="Times New Roman" w:hAnsi="Gill Sans MT Condensed" w:cs="Aparajita"/>
          <w:color w:val="000000"/>
          <w:sz w:val="20"/>
          <w:szCs w:val="20"/>
          <w:lang w:val="en-US" w:eastAsia="fr-FR"/>
        </w:rPr>
        <w:t xml:space="preserve">the </w:t>
      </w:r>
      <w:r w:rsidRPr="00BC4C6E">
        <w:rPr>
          <w:rFonts w:ascii="Gill Sans MT Condensed" w:eastAsia="Times New Roman" w:hAnsi="Gill Sans MT Condensed" w:cs="Aparajita"/>
          <w:color w:val="000000"/>
          <w:sz w:val="20"/>
          <w:szCs w:val="20"/>
          <w:lang w:val="en-US" w:eastAsia="fr-FR"/>
        </w:rPr>
        <w:t>school teachers</w:t>
      </w:r>
    </w:p>
    <w:p w:rsidR="0004473A" w:rsidRPr="00BC4C6E" w:rsidRDefault="0004473A" w:rsidP="0004473A">
      <w:pPr>
        <w:spacing w:before="40" w:after="80" w:line="240" w:lineRule="auto"/>
        <w:rPr>
          <w:rFonts w:ascii="Gill Sans MT Condensed" w:eastAsia="Times New Roman" w:hAnsi="Gill Sans MT Condensed" w:cs="Aparajita"/>
          <w:color w:val="000000"/>
          <w:sz w:val="27"/>
          <w:szCs w:val="27"/>
          <w:lang w:val="en-US" w:eastAsia="fr-FR"/>
        </w:rPr>
      </w:pPr>
      <w:r w:rsidRPr="00BC4C6E">
        <w:rPr>
          <w:rFonts w:ascii="Gill Sans MT Condensed" w:eastAsia="Times New Roman" w:hAnsi="Gill Sans MT Condensed" w:cs="Aparajita"/>
          <w:color w:val="000000"/>
          <w:sz w:val="20"/>
          <w:szCs w:val="20"/>
          <w:lang w:val="en-US" w:eastAsia="fr-FR"/>
        </w:rPr>
        <w:t>-</w:t>
      </w:r>
      <w:r w:rsidR="00BC4C6E">
        <w:rPr>
          <w:rFonts w:ascii="Gill Sans MT Condensed" w:eastAsia="Times New Roman" w:hAnsi="Gill Sans MT Condensed" w:cs="Aparajita"/>
          <w:color w:val="000000"/>
          <w:sz w:val="20"/>
          <w:szCs w:val="20"/>
          <w:lang w:val="en-US" w:eastAsia="fr-FR"/>
        </w:rPr>
        <w:t xml:space="preserve"> the</w:t>
      </w:r>
      <w:r w:rsidRPr="00BC4C6E">
        <w:rPr>
          <w:rFonts w:ascii="Gill Sans MT Condensed" w:eastAsia="Times New Roman" w:hAnsi="Gill Sans MT Condensed" w:cs="Aparajita"/>
          <w:color w:val="000000"/>
          <w:sz w:val="20"/>
          <w:szCs w:val="20"/>
          <w:lang w:val="en-US" w:eastAsia="fr-FR"/>
        </w:rPr>
        <w:t xml:space="preserve"> resource persons (imams, pastors, cathechists, village chiefs)</w:t>
      </w:r>
    </w:p>
    <w:p w:rsidR="0004473A" w:rsidRPr="00BC4C6E" w:rsidRDefault="0004473A" w:rsidP="0004473A">
      <w:pPr>
        <w:spacing w:before="40" w:after="80" w:line="240" w:lineRule="auto"/>
        <w:rPr>
          <w:rFonts w:ascii="Gill Sans MT Condensed" w:eastAsia="Times New Roman" w:hAnsi="Gill Sans MT Condensed" w:cs="Aparajita"/>
          <w:color w:val="000000"/>
          <w:sz w:val="27"/>
          <w:szCs w:val="27"/>
          <w:lang w:val="en-US" w:eastAsia="fr-FR"/>
        </w:rPr>
      </w:pPr>
      <w:r w:rsidRPr="00BC4C6E">
        <w:rPr>
          <w:rFonts w:ascii="Gill Sans MT Condensed" w:eastAsia="Times New Roman" w:hAnsi="Gill Sans MT Condensed" w:cs="Aparajita"/>
          <w:color w:val="000000"/>
          <w:sz w:val="20"/>
          <w:szCs w:val="20"/>
          <w:lang w:val="en-US" w:eastAsia="fr-FR"/>
        </w:rPr>
        <w:t>For the success of the project, collaboration with the State services will be necessary.</w:t>
      </w:r>
    </w:p>
    <w:p w:rsidR="0004473A" w:rsidRPr="00BC4C6E" w:rsidRDefault="0004473A" w:rsidP="0004473A">
      <w:pPr>
        <w:spacing w:before="40" w:after="80" w:line="240" w:lineRule="auto"/>
        <w:rPr>
          <w:rFonts w:ascii="Gill Sans MT Condensed" w:eastAsia="Times New Roman" w:hAnsi="Gill Sans MT Condensed" w:cs="Aparajita"/>
          <w:color w:val="000000"/>
          <w:sz w:val="27"/>
          <w:szCs w:val="27"/>
          <w:lang w:val="en-US" w:eastAsia="fr-FR"/>
        </w:rPr>
      </w:pPr>
      <w:r w:rsidRPr="00BC4C6E">
        <w:rPr>
          <w:rFonts w:ascii="Gill Sans MT Condensed" w:eastAsia="Times New Roman" w:hAnsi="Gill Sans MT Condensed" w:cs="Aparajita"/>
          <w:color w:val="000000"/>
          <w:sz w:val="20"/>
          <w:szCs w:val="20"/>
          <w:lang w:val="en-US" w:eastAsia="fr-FR"/>
        </w:rPr>
        <w:t>This is the regional water and sanitation department for the monitoring and control of drilling works.</w:t>
      </w:r>
    </w:p>
    <w:p w:rsidR="00BC4C6E" w:rsidRPr="003205D7" w:rsidRDefault="0004473A" w:rsidP="0004473A">
      <w:pPr>
        <w:spacing w:after="0" w:line="240" w:lineRule="auto"/>
        <w:rPr>
          <w:rFonts w:ascii="Calibri" w:eastAsia="Times New Roman" w:hAnsi="Calibri" w:cs="Calibri"/>
          <w:color w:val="000000"/>
          <w:sz w:val="20"/>
          <w:szCs w:val="20"/>
          <w:lang w:val="en-US" w:eastAsia="fr-FR"/>
        </w:rPr>
      </w:pPr>
      <w:r w:rsidRPr="0082572F">
        <w:rPr>
          <w:rFonts w:ascii="Calibri" w:eastAsia="Times New Roman" w:hAnsi="Calibri" w:cs="Calibri"/>
          <w:color w:val="000000"/>
          <w:sz w:val="20"/>
          <w:szCs w:val="20"/>
          <w:lang w:val="en-US" w:eastAsia="fr-FR"/>
        </w:rPr>
        <w:t> </w:t>
      </w:r>
    </w:p>
    <w:p w:rsidR="0004473A" w:rsidRPr="0004473A" w:rsidRDefault="0004473A" w:rsidP="0004473A">
      <w:pPr>
        <w:spacing w:after="0" w:line="240" w:lineRule="auto"/>
        <w:ind w:left="1080" w:hanging="720"/>
        <w:rPr>
          <w:rFonts w:ascii="Times New Roman" w:eastAsia="Times New Roman" w:hAnsi="Times New Roman" w:cs="Times New Roman"/>
          <w:color w:val="C00000"/>
          <w:sz w:val="27"/>
          <w:szCs w:val="27"/>
          <w:lang w:eastAsia="fr-FR"/>
        </w:rPr>
      </w:pPr>
      <w:r w:rsidRPr="0004473A">
        <w:rPr>
          <w:rFonts w:ascii="Calibri" w:eastAsia="Times New Roman" w:hAnsi="Calibri" w:cs="Calibri"/>
          <w:b/>
          <w:bCs/>
          <w:color w:val="C00000"/>
          <w:sz w:val="20"/>
          <w:szCs w:val="20"/>
          <w:lang w:eastAsia="fr-FR"/>
        </w:rPr>
        <w:t>IV- </w:t>
      </w:r>
      <w:r w:rsidRPr="00BC4C6E">
        <w:rPr>
          <w:rFonts w:ascii="Calibri" w:eastAsia="Times New Roman" w:hAnsi="Calibri" w:cs="Calibri"/>
          <w:b/>
          <w:bCs/>
          <w:color w:val="C00000"/>
          <w:sz w:val="20"/>
          <w:szCs w:val="20"/>
          <w:u w:val="single"/>
          <w:lang w:eastAsia="fr-FR"/>
        </w:rPr>
        <w:t>Strategic objective</w:t>
      </w:r>
      <w:r w:rsidRPr="0004473A">
        <w:rPr>
          <w:rFonts w:ascii="Times New Roman" w:eastAsia="Times New Roman" w:hAnsi="Times New Roman" w:cs="Times New Roman"/>
          <w:color w:val="C00000"/>
          <w:sz w:val="14"/>
          <w:szCs w:val="14"/>
          <w:lang w:eastAsia="fr-FR"/>
        </w:rPr>
        <w:t>               </w:t>
      </w:r>
    </w:p>
    <w:p w:rsidR="0004473A" w:rsidRPr="0003389D" w:rsidRDefault="0004473A" w:rsidP="0004473A">
      <w:pPr>
        <w:numPr>
          <w:ilvl w:val="0"/>
          <w:numId w:val="1"/>
        </w:numPr>
        <w:spacing w:after="0" w:line="240" w:lineRule="auto"/>
        <w:ind w:left="1320" w:firstLine="0"/>
        <w:rPr>
          <w:rFonts w:ascii="Gill Sans MT Condensed" w:eastAsia="Times New Roman" w:hAnsi="Gill Sans MT Condensed" w:cs="Aparajita"/>
          <w:b/>
          <w:color w:val="000000"/>
          <w:sz w:val="20"/>
          <w:szCs w:val="20"/>
          <w:lang w:eastAsia="fr-FR"/>
        </w:rPr>
      </w:pPr>
      <w:r w:rsidRPr="0003389D">
        <w:rPr>
          <w:rFonts w:ascii="Gill Sans MT Condensed" w:eastAsia="Times New Roman" w:hAnsi="Gill Sans MT Condensed" w:cs="Aparajita"/>
          <w:b/>
          <w:color w:val="000000"/>
          <w:sz w:val="20"/>
          <w:szCs w:val="20"/>
          <w:lang w:eastAsia="fr-FR"/>
        </w:rPr>
        <w:t>Main objective</w:t>
      </w:r>
    </w:p>
    <w:p w:rsidR="0004473A" w:rsidRPr="00390E64" w:rsidRDefault="00390E64" w:rsidP="00390E64">
      <w:pPr>
        <w:spacing w:after="0" w:line="240" w:lineRule="auto"/>
        <w:rPr>
          <w:rFonts w:ascii="Gill Sans MT Condensed" w:eastAsia="Times New Roman" w:hAnsi="Gill Sans MT Condensed" w:cs="Aparajita"/>
          <w:color w:val="000000"/>
          <w:sz w:val="27"/>
          <w:szCs w:val="27"/>
          <w:lang w:val="en-US" w:eastAsia="fr-FR"/>
        </w:rPr>
      </w:pPr>
      <w:r w:rsidRPr="00390E64">
        <w:rPr>
          <w:rFonts w:ascii="Gill Sans MT Condensed" w:eastAsia="Times New Roman" w:hAnsi="Gill Sans MT Condensed" w:cs="Aparajita"/>
          <w:color w:val="000000"/>
          <w:sz w:val="20"/>
          <w:szCs w:val="20"/>
          <w:lang w:val="en-US" w:eastAsia="fr-FR"/>
        </w:rPr>
        <w:t>*</w:t>
      </w:r>
      <w:r w:rsidR="0004473A" w:rsidRPr="00390E64">
        <w:rPr>
          <w:rFonts w:ascii="Gill Sans MT Condensed" w:eastAsia="Times New Roman" w:hAnsi="Gill Sans MT Condensed" w:cs="Aparajita"/>
          <w:color w:val="000000"/>
          <w:sz w:val="20"/>
          <w:szCs w:val="20"/>
          <w:lang w:val="en-US" w:eastAsia="fr-FR"/>
        </w:rPr>
        <w:t>C ontribute to improving the living conditions of the populations of the 45 beneficiary villages</w:t>
      </w:r>
    </w:p>
    <w:p w:rsidR="0004473A" w:rsidRPr="0003389D" w:rsidRDefault="0004473A" w:rsidP="0004473A">
      <w:pPr>
        <w:numPr>
          <w:ilvl w:val="0"/>
          <w:numId w:val="2"/>
        </w:numPr>
        <w:spacing w:after="0" w:line="240" w:lineRule="auto"/>
        <w:ind w:left="1320" w:firstLine="0"/>
        <w:rPr>
          <w:rFonts w:ascii="Gill Sans MT Condensed" w:eastAsia="Times New Roman" w:hAnsi="Gill Sans MT Condensed" w:cs="Aparajita"/>
          <w:b/>
          <w:color w:val="000000"/>
          <w:sz w:val="20"/>
          <w:szCs w:val="20"/>
          <w:lang w:eastAsia="fr-FR"/>
        </w:rPr>
      </w:pPr>
      <w:r w:rsidRPr="0003389D">
        <w:rPr>
          <w:rFonts w:ascii="Gill Sans MT Condensed" w:eastAsia="Times New Roman" w:hAnsi="Gill Sans MT Condensed" w:cs="Aparajita"/>
          <w:b/>
          <w:color w:val="000000"/>
          <w:sz w:val="20"/>
          <w:szCs w:val="20"/>
          <w:lang w:eastAsia="fr-FR"/>
        </w:rPr>
        <w:t>Specific objective</w:t>
      </w:r>
    </w:p>
    <w:p w:rsidR="0004473A" w:rsidRPr="00390E64" w:rsidRDefault="00390E64" w:rsidP="00390E64">
      <w:pPr>
        <w:spacing w:before="20" w:after="40" w:line="240" w:lineRule="auto"/>
        <w:rPr>
          <w:rFonts w:ascii="Gill Sans MT Condensed" w:eastAsia="Times New Roman" w:hAnsi="Gill Sans MT Condensed" w:cs="Aparajita"/>
          <w:color w:val="000000"/>
          <w:sz w:val="27"/>
          <w:szCs w:val="27"/>
          <w:lang w:val="en-US" w:eastAsia="fr-FR"/>
        </w:rPr>
      </w:pPr>
      <w:r>
        <w:rPr>
          <w:rFonts w:ascii="Gill Sans MT Condensed" w:eastAsia="Times New Roman" w:hAnsi="Gill Sans MT Condensed" w:cs="Aparajita"/>
          <w:color w:val="000000"/>
          <w:sz w:val="20"/>
          <w:szCs w:val="20"/>
          <w:lang w:val="en-US" w:eastAsia="fr-FR"/>
        </w:rPr>
        <w:t>*</w:t>
      </w:r>
      <w:r w:rsidR="0004473A" w:rsidRPr="00390E64">
        <w:rPr>
          <w:rFonts w:ascii="Gill Sans MT Condensed" w:eastAsia="Times New Roman" w:hAnsi="Gill Sans MT Condensed" w:cs="Aparajita"/>
          <w:color w:val="000000"/>
          <w:sz w:val="20"/>
          <w:szCs w:val="20"/>
          <w:lang w:val="en-US" w:eastAsia="fr-FR"/>
        </w:rPr>
        <w:t>Increase in the number of boreholes in the 45 villages</w:t>
      </w:r>
    </w:p>
    <w:p w:rsidR="0004473A" w:rsidRPr="00390E64" w:rsidRDefault="00390E64" w:rsidP="00390E64">
      <w:pPr>
        <w:spacing w:before="20" w:after="40" w:line="240" w:lineRule="auto"/>
        <w:rPr>
          <w:rFonts w:ascii="Gill Sans MT Condensed" w:eastAsia="Times New Roman" w:hAnsi="Gill Sans MT Condensed" w:cs="Aparajita"/>
          <w:color w:val="000000"/>
          <w:sz w:val="27"/>
          <w:szCs w:val="27"/>
          <w:lang w:val="en-US" w:eastAsia="fr-FR"/>
        </w:rPr>
      </w:pPr>
      <w:r>
        <w:rPr>
          <w:rFonts w:ascii="Gill Sans MT Condensed" w:eastAsia="Times New Roman" w:hAnsi="Gill Sans MT Condensed" w:cs="Aparajita"/>
          <w:color w:val="000000"/>
          <w:sz w:val="20"/>
          <w:szCs w:val="20"/>
          <w:lang w:val="en-US" w:eastAsia="fr-FR"/>
        </w:rPr>
        <w:t>*</w:t>
      </w:r>
      <w:r w:rsidR="0004473A" w:rsidRPr="00390E64">
        <w:rPr>
          <w:rFonts w:ascii="Gill Sans MT Condensed" w:eastAsia="Times New Roman" w:hAnsi="Gill Sans MT Condensed" w:cs="Aparajita"/>
          <w:color w:val="000000"/>
          <w:sz w:val="20"/>
          <w:szCs w:val="20"/>
          <w:lang w:val="en-US" w:eastAsia="fr-FR"/>
        </w:rPr>
        <w:t>Strengthening the capacity of management of the Committees of Management Points of water in 45 villages</w:t>
      </w:r>
    </w:p>
    <w:p w:rsidR="0004473A" w:rsidRPr="00390E64" w:rsidRDefault="00390E64" w:rsidP="00390E64">
      <w:pPr>
        <w:spacing w:before="20" w:after="40" w:line="240" w:lineRule="auto"/>
        <w:rPr>
          <w:rFonts w:ascii="Gill Sans MT Condensed" w:eastAsia="Times New Roman" w:hAnsi="Gill Sans MT Condensed" w:cs="Aparajita"/>
          <w:color w:val="000000"/>
          <w:sz w:val="27"/>
          <w:szCs w:val="27"/>
          <w:lang w:val="en-US" w:eastAsia="fr-FR"/>
        </w:rPr>
      </w:pPr>
      <w:r>
        <w:rPr>
          <w:rFonts w:ascii="Gill Sans MT Condensed" w:eastAsia="Times New Roman" w:hAnsi="Gill Sans MT Condensed" w:cs="Aparajita"/>
          <w:color w:val="000000"/>
          <w:sz w:val="20"/>
          <w:szCs w:val="20"/>
          <w:lang w:val="en-US" w:eastAsia="fr-FR"/>
        </w:rPr>
        <w:t>*</w:t>
      </w:r>
      <w:r w:rsidR="0004473A" w:rsidRPr="00390E64">
        <w:rPr>
          <w:rFonts w:ascii="Gill Sans MT Condensed" w:eastAsia="Times New Roman" w:hAnsi="Gill Sans MT Condensed" w:cs="Aparajita"/>
          <w:color w:val="000000"/>
          <w:sz w:val="20"/>
          <w:szCs w:val="20"/>
          <w:lang w:val="en-US" w:eastAsia="fr-FR"/>
        </w:rPr>
        <w:t>Permanent availability of drinking water in the 45 villages</w:t>
      </w:r>
    </w:p>
    <w:p w:rsidR="0004473A" w:rsidRPr="0082572F" w:rsidRDefault="0004473A" w:rsidP="0004473A">
      <w:pPr>
        <w:spacing w:before="20" w:after="40" w:line="240" w:lineRule="auto"/>
        <w:rPr>
          <w:rFonts w:ascii="Times New Roman" w:eastAsia="Times New Roman" w:hAnsi="Times New Roman" w:cs="Times New Roman"/>
          <w:color w:val="000000"/>
          <w:sz w:val="27"/>
          <w:szCs w:val="27"/>
          <w:lang w:val="en-US" w:eastAsia="fr-FR"/>
        </w:rPr>
      </w:pPr>
      <w:r w:rsidRPr="0082572F">
        <w:rPr>
          <w:rFonts w:ascii="Calibri" w:eastAsia="Times New Roman" w:hAnsi="Calibri" w:cs="Calibri"/>
          <w:color w:val="000000"/>
          <w:sz w:val="20"/>
          <w:szCs w:val="20"/>
          <w:lang w:val="en-US" w:eastAsia="fr-FR"/>
        </w:rPr>
        <w:t> </w:t>
      </w:r>
    </w:p>
    <w:p w:rsidR="0004473A" w:rsidRPr="0082572F" w:rsidRDefault="00947591" w:rsidP="0004473A">
      <w:pPr>
        <w:spacing w:before="20" w:after="40" w:line="240" w:lineRule="auto"/>
        <w:ind w:left="1080" w:hanging="720"/>
        <w:rPr>
          <w:rFonts w:ascii="Times New Roman" w:eastAsia="Times New Roman" w:hAnsi="Times New Roman" w:cs="Times New Roman"/>
          <w:color w:val="C00000"/>
          <w:sz w:val="27"/>
          <w:szCs w:val="27"/>
          <w:lang w:val="en-US" w:eastAsia="fr-FR"/>
        </w:rPr>
      </w:pPr>
      <w:r w:rsidRPr="0082572F">
        <w:rPr>
          <w:rFonts w:ascii="Calibri" w:eastAsia="Times New Roman" w:hAnsi="Calibri" w:cs="Calibri"/>
          <w:b/>
          <w:bCs/>
          <w:color w:val="C00000"/>
          <w:sz w:val="20"/>
          <w:szCs w:val="20"/>
          <w:lang w:val="en-US" w:eastAsia="fr-FR"/>
        </w:rPr>
        <w:t xml:space="preserve">V- </w:t>
      </w:r>
      <w:r w:rsidR="0004473A" w:rsidRPr="00BC4C6E">
        <w:rPr>
          <w:rFonts w:ascii="Calibri" w:eastAsia="Times New Roman" w:hAnsi="Calibri" w:cs="Calibri"/>
          <w:b/>
          <w:bCs/>
          <w:color w:val="C00000"/>
          <w:sz w:val="20"/>
          <w:szCs w:val="20"/>
          <w:u w:val="single"/>
          <w:lang w:val="en-US" w:eastAsia="fr-FR"/>
        </w:rPr>
        <w:t>Activities of putting in work</w:t>
      </w:r>
      <w:r w:rsidR="0004473A" w:rsidRPr="0082572F">
        <w:rPr>
          <w:rFonts w:ascii="Times New Roman" w:eastAsia="Times New Roman" w:hAnsi="Times New Roman" w:cs="Times New Roman"/>
          <w:color w:val="C00000"/>
          <w:sz w:val="14"/>
          <w:szCs w:val="14"/>
          <w:lang w:val="en-US" w:eastAsia="fr-FR"/>
        </w:rPr>
        <w:t>                 </w:t>
      </w:r>
    </w:p>
    <w:p w:rsidR="0004473A" w:rsidRPr="0003389D" w:rsidRDefault="0004473A" w:rsidP="0004473A">
      <w:pPr>
        <w:spacing w:before="20" w:after="60" w:line="240" w:lineRule="auto"/>
        <w:ind w:hanging="284"/>
        <w:rPr>
          <w:rFonts w:ascii="Gill Sans MT Condensed" w:eastAsia="Times New Roman" w:hAnsi="Gill Sans MT Condensed" w:cs="Times New Roman"/>
          <w:color w:val="000000"/>
          <w:sz w:val="27"/>
          <w:szCs w:val="27"/>
          <w:lang w:val="en-US" w:eastAsia="fr-FR"/>
        </w:rPr>
      </w:pPr>
      <w:r w:rsidRPr="0003389D">
        <w:rPr>
          <w:rFonts w:ascii="Gill Sans MT Condensed" w:eastAsia="Times New Roman" w:hAnsi="Gill Sans MT Condensed" w:cs="Calibri"/>
          <w:color w:val="000000"/>
          <w:sz w:val="20"/>
          <w:szCs w:val="20"/>
          <w:lang w:val="en-US" w:eastAsia="fr-FR"/>
        </w:rPr>
        <w:t>1-Meet exchanges with the populations of 45 villages (CVD heads of villages , councilors municipal and any person resource )</w:t>
      </w:r>
    </w:p>
    <w:p w:rsidR="0004473A" w:rsidRPr="0003389D" w:rsidRDefault="0004473A" w:rsidP="0004473A">
      <w:pPr>
        <w:spacing w:before="20" w:after="60" w:line="240" w:lineRule="auto"/>
        <w:ind w:hanging="284"/>
        <w:rPr>
          <w:rFonts w:ascii="Gill Sans MT Condensed" w:eastAsia="Times New Roman" w:hAnsi="Gill Sans MT Condensed" w:cs="Times New Roman"/>
          <w:color w:val="000000"/>
          <w:sz w:val="27"/>
          <w:szCs w:val="27"/>
          <w:lang w:val="en-US" w:eastAsia="fr-FR"/>
        </w:rPr>
      </w:pPr>
      <w:r w:rsidRPr="0003389D">
        <w:rPr>
          <w:rFonts w:ascii="Gill Sans MT Condensed" w:eastAsia="Times New Roman" w:hAnsi="Gill Sans MT Condensed" w:cs="Calibri"/>
          <w:color w:val="000000"/>
          <w:sz w:val="20"/>
          <w:szCs w:val="20"/>
          <w:lang w:val="en-US" w:eastAsia="fr-FR"/>
        </w:rPr>
        <w:t>2-Setting up and training of the Committees of Management Points Water in the 63 villages</w:t>
      </w:r>
    </w:p>
    <w:p w:rsidR="0004473A" w:rsidRPr="0003389D" w:rsidRDefault="0004473A" w:rsidP="0004473A">
      <w:pPr>
        <w:spacing w:before="20" w:after="60" w:line="240" w:lineRule="auto"/>
        <w:ind w:hanging="284"/>
        <w:rPr>
          <w:rFonts w:ascii="Gill Sans MT Condensed" w:eastAsia="Times New Roman" w:hAnsi="Gill Sans MT Condensed" w:cs="Times New Roman"/>
          <w:color w:val="000000"/>
          <w:sz w:val="27"/>
          <w:szCs w:val="27"/>
          <w:lang w:val="en-US" w:eastAsia="fr-FR"/>
        </w:rPr>
      </w:pPr>
      <w:r w:rsidRPr="0003389D">
        <w:rPr>
          <w:rFonts w:ascii="Gill Sans MT Condensed" w:eastAsia="Times New Roman" w:hAnsi="Gill Sans MT Condensed" w:cs="Calibri"/>
          <w:color w:val="000000"/>
          <w:sz w:val="20"/>
          <w:szCs w:val="20"/>
          <w:lang w:val="en-US" w:eastAsia="fr-FR"/>
        </w:rPr>
        <w:t>3-Performing point of water potable equipped with a pump to motor human</w:t>
      </w:r>
    </w:p>
    <w:p w:rsidR="0003389D" w:rsidRPr="0003389D" w:rsidRDefault="0004473A" w:rsidP="0003389D">
      <w:pPr>
        <w:spacing w:before="20" w:after="60" w:line="240" w:lineRule="auto"/>
        <w:ind w:hanging="284"/>
        <w:rPr>
          <w:rFonts w:ascii="Gill Sans MT Condensed" w:eastAsia="Times New Roman" w:hAnsi="Gill Sans MT Condensed" w:cs="Times New Roman"/>
          <w:color w:val="000000"/>
          <w:sz w:val="27"/>
          <w:szCs w:val="27"/>
          <w:lang w:val="en-US" w:eastAsia="fr-FR"/>
        </w:rPr>
      </w:pPr>
      <w:r w:rsidRPr="0003389D">
        <w:rPr>
          <w:rFonts w:ascii="Gill Sans MT Condensed" w:eastAsia="Times New Roman" w:hAnsi="Gill Sans MT Condensed" w:cs="Calibri"/>
          <w:color w:val="000000"/>
          <w:sz w:val="20"/>
          <w:szCs w:val="20"/>
          <w:lang w:val="en-US" w:eastAsia="fr-FR"/>
        </w:rPr>
        <w:t>4-Monitoring and quality control by the technician</w:t>
      </w:r>
    </w:p>
    <w:p w:rsidR="0004473A" w:rsidRPr="0003389D" w:rsidRDefault="0004473A" w:rsidP="0003389D">
      <w:pPr>
        <w:spacing w:before="20" w:after="60" w:line="240" w:lineRule="auto"/>
        <w:ind w:hanging="284"/>
        <w:rPr>
          <w:rFonts w:ascii="Gill Sans MT Condensed" w:eastAsia="Times New Roman" w:hAnsi="Gill Sans MT Condensed" w:cs="Times New Roman"/>
          <w:color w:val="000000"/>
          <w:sz w:val="27"/>
          <w:szCs w:val="27"/>
          <w:lang w:val="en-US" w:eastAsia="fr-FR"/>
        </w:rPr>
      </w:pPr>
      <w:r w:rsidRPr="0003389D">
        <w:rPr>
          <w:rFonts w:ascii="Gill Sans MT Condensed" w:eastAsia="Times New Roman" w:hAnsi="Gill Sans MT Condensed" w:cs="Calibri"/>
          <w:color w:val="000000"/>
          <w:sz w:val="20"/>
          <w:szCs w:val="20"/>
          <w:lang w:val="en-US" w:eastAsia="fr-FR"/>
        </w:rPr>
        <w:t>5-Evaluation of the Management Committee of Drinking Water Points in the 45 villages</w:t>
      </w:r>
    </w:p>
    <w:p w:rsidR="0004473A" w:rsidRPr="0003389D" w:rsidRDefault="0004473A" w:rsidP="0004473A">
      <w:pPr>
        <w:spacing w:after="0" w:line="240" w:lineRule="auto"/>
        <w:rPr>
          <w:rFonts w:ascii="Gill Sans MT Condensed" w:eastAsia="Times New Roman" w:hAnsi="Gill Sans MT Condensed" w:cs="Times New Roman"/>
          <w:color w:val="000000"/>
          <w:sz w:val="27"/>
          <w:szCs w:val="27"/>
          <w:lang w:val="en-US" w:eastAsia="fr-FR"/>
        </w:rPr>
      </w:pPr>
      <w:r w:rsidRPr="0003389D">
        <w:rPr>
          <w:rFonts w:ascii="Gill Sans MT Condensed" w:eastAsia="Times New Roman" w:hAnsi="Gill Sans MT Condensed" w:cs="Calibri"/>
          <w:color w:val="000000"/>
          <w:sz w:val="20"/>
          <w:szCs w:val="20"/>
          <w:lang w:val="en-US" w:eastAsia="fr-FR"/>
        </w:rPr>
        <w:t>The team project will use the methods participatory and animation for the setting in implementing the project . We we rely on the experience acquired to the end of the setting in implementing our projects earlier in the field of drilling  </w:t>
      </w:r>
    </w:p>
    <w:p w:rsidR="0004473A" w:rsidRPr="0082572F" w:rsidRDefault="0004473A" w:rsidP="0004473A">
      <w:pPr>
        <w:spacing w:after="0" w:line="240" w:lineRule="auto"/>
        <w:rPr>
          <w:rFonts w:ascii="Times New Roman" w:eastAsia="Times New Roman" w:hAnsi="Times New Roman" w:cs="Times New Roman"/>
          <w:color w:val="000000"/>
          <w:sz w:val="27"/>
          <w:szCs w:val="27"/>
          <w:lang w:val="en-US" w:eastAsia="fr-FR"/>
        </w:rPr>
      </w:pPr>
      <w:r w:rsidRPr="0082572F">
        <w:rPr>
          <w:rFonts w:ascii="Calibri" w:eastAsia="Times New Roman" w:hAnsi="Calibri" w:cs="Calibri"/>
          <w:color w:val="000000"/>
          <w:sz w:val="20"/>
          <w:szCs w:val="20"/>
          <w:lang w:val="en-US" w:eastAsia="fr-FR"/>
        </w:rPr>
        <w:lastRenderedPageBreak/>
        <w:t> </w:t>
      </w:r>
    </w:p>
    <w:p w:rsidR="00BC4C6E" w:rsidRPr="00BC4C6E" w:rsidRDefault="0004473A" w:rsidP="00BC4C6E">
      <w:pPr>
        <w:spacing w:after="0" w:line="240" w:lineRule="auto"/>
        <w:ind w:left="1080" w:hanging="720"/>
        <w:rPr>
          <w:rFonts w:ascii="Times New Roman" w:eastAsia="Times New Roman" w:hAnsi="Times New Roman" w:cs="Times New Roman"/>
          <w:color w:val="C00000"/>
          <w:sz w:val="27"/>
          <w:szCs w:val="27"/>
          <w:lang w:val="en-US" w:eastAsia="fr-FR"/>
        </w:rPr>
      </w:pPr>
      <w:r w:rsidRPr="00BC4C6E">
        <w:rPr>
          <w:rFonts w:ascii="Calibri" w:eastAsia="Times New Roman" w:hAnsi="Calibri" w:cs="Calibri"/>
          <w:b/>
          <w:bCs/>
          <w:color w:val="C00000"/>
          <w:sz w:val="20"/>
          <w:szCs w:val="20"/>
          <w:lang w:val="en-US" w:eastAsia="fr-FR"/>
        </w:rPr>
        <w:t>VI- </w:t>
      </w:r>
      <w:r w:rsidRPr="00BC4C6E">
        <w:rPr>
          <w:rFonts w:ascii="Calibri" w:eastAsia="Times New Roman" w:hAnsi="Calibri" w:cs="Calibri"/>
          <w:b/>
          <w:bCs/>
          <w:color w:val="C00000"/>
          <w:sz w:val="20"/>
          <w:szCs w:val="20"/>
          <w:u w:val="single"/>
          <w:lang w:val="en-US" w:eastAsia="fr-FR"/>
        </w:rPr>
        <w:t>The project team</w:t>
      </w:r>
      <w:r w:rsidRPr="00BC4C6E">
        <w:rPr>
          <w:rFonts w:ascii="Times New Roman" w:eastAsia="Times New Roman" w:hAnsi="Times New Roman" w:cs="Times New Roman"/>
          <w:color w:val="C00000"/>
          <w:sz w:val="14"/>
          <w:szCs w:val="14"/>
          <w:lang w:val="en-US" w:eastAsia="fr-FR"/>
        </w:rPr>
        <w:t>               </w:t>
      </w:r>
    </w:p>
    <w:p w:rsidR="0004473A" w:rsidRPr="0003389D" w:rsidRDefault="0003389D" w:rsidP="00BC4C6E">
      <w:pPr>
        <w:spacing w:after="0" w:line="240" w:lineRule="auto"/>
        <w:rPr>
          <w:rFonts w:ascii="Gill Sans MT Condensed" w:eastAsia="Times New Roman" w:hAnsi="Gill Sans MT Condensed" w:cs="Times New Roman"/>
          <w:color w:val="C00000"/>
          <w:sz w:val="27"/>
          <w:szCs w:val="27"/>
          <w:lang w:val="en-US" w:eastAsia="fr-FR"/>
        </w:rPr>
      </w:pPr>
      <w:r>
        <w:rPr>
          <w:rFonts w:ascii="Gill Sans MT Condensed" w:eastAsia="Times New Roman" w:hAnsi="Gill Sans MT Condensed" w:cs="Calibri"/>
          <w:color w:val="000000"/>
          <w:sz w:val="20"/>
          <w:szCs w:val="20"/>
          <w:lang w:val="en-US" w:eastAsia="fr-FR"/>
        </w:rPr>
        <w:t>1- In charge of the project</w:t>
      </w:r>
      <w:r w:rsidR="0004473A" w:rsidRPr="0003389D">
        <w:rPr>
          <w:rFonts w:ascii="Gill Sans MT Condensed" w:eastAsia="Times New Roman" w:hAnsi="Gill Sans MT Condensed" w:cs="Calibri"/>
          <w:color w:val="000000"/>
          <w:sz w:val="20"/>
          <w:szCs w:val="20"/>
          <w:lang w:val="en-US" w:eastAsia="fr-FR"/>
        </w:rPr>
        <w:t>: TAPSOBA SP Da</w:t>
      </w:r>
      <w:r w:rsidR="001B09F6">
        <w:rPr>
          <w:rFonts w:ascii="Gill Sans MT Condensed" w:eastAsia="Times New Roman" w:hAnsi="Gill Sans MT Condensed" w:cs="Calibri"/>
          <w:color w:val="000000"/>
          <w:sz w:val="20"/>
          <w:szCs w:val="20"/>
          <w:lang w:val="en-US" w:eastAsia="fr-FR"/>
        </w:rPr>
        <w:t>mien staff permanent, full time</w:t>
      </w:r>
      <w:r w:rsidR="0004473A" w:rsidRPr="0003389D">
        <w:rPr>
          <w:rFonts w:ascii="Gill Sans MT Condensed" w:eastAsia="Times New Roman" w:hAnsi="Gill Sans MT Condensed" w:cs="Calibri"/>
          <w:color w:val="000000"/>
          <w:sz w:val="20"/>
          <w:szCs w:val="20"/>
          <w:lang w:val="en-US" w:eastAsia="fr-FR"/>
        </w:rPr>
        <w:t>, implementation and monitoring of activities</w:t>
      </w:r>
      <w:r w:rsidR="0004473A" w:rsidRPr="0003389D">
        <w:rPr>
          <w:rFonts w:ascii="Gill Sans MT Condensed" w:eastAsia="Times New Roman" w:hAnsi="Gill Sans MT Condensed" w:cs="Times New Roman"/>
          <w:color w:val="000000"/>
          <w:sz w:val="14"/>
          <w:szCs w:val="14"/>
          <w:lang w:val="en-US" w:eastAsia="fr-FR"/>
        </w:rPr>
        <w:t>      </w:t>
      </w:r>
    </w:p>
    <w:p w:rsidR="0004473A" w:rsidRPr="0003389D" w:rsidRDefault="0003389D" w:rsidP="00BC4C6E">
      <w:pPr>
        <w:spacing w:after="0" w:line="240" w:lineRule="auto"/>
        <w:rPr>
          <w:rFonts w:ascii="Gill Sans MT Condensed" w:eastAsia="Times New Roman" w:hAnsi="Gill Sans MT Condensed" w:cs="Times New Roman"/>
          <w:color w:val="000000"/>
          <w:sz w:val="27"/>
          <w:szCs w:val="27"/>
          <w:lang w:val="en-US" w:eastAsia="fr-FR"/>
        </w:rPr>
      </w:pPr>
      <w:r>
        <w:rPr>
          <w:rFonts w:ascii="Gill Sans MT Condensed" w:eastAsia="Times New Roman" w:hAnsi="Gill Sans MT Condensed" w:cs="Calibri"/>
          <w:color w:val="000000"/>
          <w:sz w:val="20"/>
          <w:szCs w:val="20"/>
          <w:lang w:val="en-US" w:eastAsia="fr-FR"/>
        </w:rPr>
        <w:t>2- Accountant: GUIRO Mamouna</w:t>
      </w:r>
      <w:r w:rsidR="001B09F6">
        <w:rPr>
          <w:rFonts w:ascii="Gill Sans MT Condensed" w:eastAsia="Times New Roman" w:hAnsi="Gill Sans MT Condensed" w:cs="Calibri"/>
          <w:color w:val="000000"/>
          <w:sz w:val="20"/>
          <w:szCs w:val="20"/>
          <w:lang w:val="en-US" w:eastAsia="fr-FR"/>
        </w:rPr>
        <w:t>, permanent staff, full time</w:t>
      </w:r>
      <w:r w:rsidR="0004473A" w:rsidRPr="0003389D">
        <w:rPr>
          <w:rFonts w:ascii="Gill Sans MT Condensed" w:eastAsia="Times New Roman" w:hAnsi="Gill Sans MT Condensed" w:cs="Calibri"/>
          <w:color w:val="000000"/>
          <w:sz w:val="20"/>
          <w:szCs w:val="20"/>
          <w:lang w:val="en-US" w:eastAsia="fr-FR"/>
        </w:rPr>
        <w:t>, financial management and accounting</w:t>
      </w:r>
      <w:r w:rsidR="0004473A" w:rsidRPr="0003389D">
        <w:rPr>
          <w:rFonts w:ascii="Gill Sans MT Condensed" w:eastAsia="Times New Roman" w:hAnsi="Gill Sans MT Condensed" w:cs="Times New Roman"/>
          <w:color w:val="000000"/>
          <w:sz w:val="14"/>
          <w:szCs w:val="14"/>
          <w:lang w:val="en-US" w:eastAsia="fr-FR"/>
        </w:rPr>
        <w:t>      </w:t>
      </w:r>
    </w:p>
    <w:p w:rsidR="0004473A" w:rsidRPr="0003389D" w:rsidRDefault="0003389D" w:rsidP="00BC4C6E">
      <w:pPr>
        <w:spacing w:after="0" w:line="240" w:lineRule="auto"/>
        <w:rPr>
          <w:rFonts w:ascii="Gill Sans MT Condensed" w:eastAsia="Times New Roman" w:hAnsi="Gill Sans MT Condensed" w:cs="Times New Roman"/>
          <w:color w:val="000000"/>
          <w:sz w:val="27"/>
          <w:szCs w:val="27"/>
          <w:lang w:val="en-US" w:eastAsia="fr-FR"/>
        </w:rPr>
      </w:pPr>
      <w:r>
        <w:rPr>
          <w:rFonts w:ascii="Gill Sans MT Condensed" w:eastAsia="Times New Roman" w:hAnsi="Gill Sans MT Condensed" w:cs="Calibri"/>
          <w:color w:val="000000"/>
          <w:sz w:val="20"/>
          <w:szCs w:val="20"/>
          <w:lang w:val="en-US" w:eastAsia="fr-FR"/>
        </w:rPr>
        <w:t>3- Coordinator of the project</w:t>
      </w:r>
      <w:r w:rsidR="001B09F6">
        <w:rPr>
          <w:rFonts w:ascii="Gill Sans MT Condensed" w:eastAsia="Times New Roman" w:hAnsi="Gill Sans MT Condensed" w:cs="Calibri"/>
          <w:color w:val="000000"/>
          <w:sz w:val="20"/>
          <w:szCs w:val="20"/>
          <w:lang w:val="en-US" w:eastAsia="fr-FR"/>
        </w:rPr>
        <w:t>: SAWADOGO Lacine, staff permanent, time full</w:t>
      </w:r>
      <w:r w:rsidR="0004473A" w:rsidRPr="0003389D">
        <w:rPr>
          <w:rFonts w:ascii="Gill Sans MT Condensed" w:eastAsia="Times New Roman" w:hAnsi="Gill Sans MT Condensed" w:cs="Calibri"/>
          <w:color w:val="000000"/>
          <w:sz w:val="20"/>
          <w:szCs w:val="20"/>
          <w:lang w:val="en-US" w:eastAsia="fr-FR"/>
        </w:rPr>
        <w:t>, coordination of the project</w:t>
      </w:r>
      <w:r w:rsidR="0004473A" w:rsidRPr="0003389D">
        <w:rPr>
          <w:rFonts w:ascii="Gill Sans MT Condensed" w:eastAsia="Times New Roman" w:hAnsi="Gill Sans MT Condensed" w:cs="Times New Roman"/>
          <w:color w:val="000000"/>
          <w:sz w:val="14"/>
          <w:szCs w:val="14"/>
          <w:lang w:val="en-US" w:eastAsia="fr-FR"/>
        </w:rPr>
        <w:t>      </w:t>
      </w:r>
    </w:p>
    <w:p w:rsidR="0004473A" w:rsidRPr="0003389D" w:rsidRDefault="0003389D" w:rsidP="00BC4C6E">
      <w:pPr>
        <w:spacing w:after="0" w:line="240" w:lineRule="auto"/>
        <w:rPr>
          <w:rFonts w:ascii="Gill Sans MT Condensed" w:eastAsia="Times New Roman" w:hAnsi="Gill Sans MT Condensed" w:cs="Times New Roman"/>
          <w:color w:val="000000"/>
          <w:sz w:val="27"/>
          <w:szCs w:val="27"/>
          <w:lang w:val="en-US" w:eastAsia="fr-FR"/>
        </w:rPr>
      </w:pPr>
      <w:r>
        <w:rPr>
          <w:rFonts w:ascii="Gill Sans MT Condensed" w:eastAsia="Times New Roman" w:hAnsi="Gill Sans MT Condensed" w:cs="Calibri"/>
          <w:color w:val="000000"/>
          <w:sz w:val="20"/>
          <w:szCs w:val="20"/>
          <w:lang w:val="en-US" w:eastAsia="fr-FR"/>
        </w:rPr>
        <w:t>4- Driver: KONDA Tasséré</w:t>
      </w:r>
      <w:r w:rsidR="001B09F6">
        <w:rPr>
          <w:rFonts w:ascii="Gill Sans MT Condensed" w:eastAsia="Times New Roman" w:hAnsi="Gill Sans MT Condensed" w:cs="Calibri"/>
          <w:color w:val="000000"/>
          <w:sz w:val="20"/>
          <w:szCs w:val="20"/>
          <w:lang w:val="en-US" w:eastAsia="fr-FR"/>
        </w:rPr>
        <w:t>, staff permanent, time full</w:t>
      </w:r>
      <w:r w:rsidR="0004473A" w:rsidRPr="0003389D">
        <w:rPr>
          <w:rFonts w:ascii="Gill Sans MT Condensed" w:eastAsia="Times New Roman" w:hAnsi="Gill Sans MT Condensed" w:cs="Calibri"/>
          <w:color w:val="000000"/>
          <w:sz w:val="20"/>
          <w:szCs w:val="20"/>
          <w:lang w:val="en-US" w:eastAsia="fr-FR"/>
        </w:rPr>
        <w:t>, transporting the equipment and staff of supervision</w:t>
      </w:r>
      <w:r w:rsidR="0004473A" w:rsidRPr="0003389D">
        <w:rPr>
          <w:rFonts w:ascii="Gill Sans MT Condensed" w:eastAsia="Times New Roman" w:hAnsi="Gill Sans MT Condensed" w:cs="Times New Roman"/>
          <w:color w:val="000000"/>
          <w:sz w:val="14"/>
          <w:szCs w:val="14"/>
          <w:lang w:val="en-US" w:eastAsia="fr-FR"/>
        </w:rPr>
        <w:t>      </w:t>
      </w:r>
    </w:p>
    <w:p w:rsidR="0003389D" w:rsidRDefault="0003389D" w:rsidP="00BC4C6E">
      <w:pPr>
        <w:spacing w:after="60" w:line="240" w:lineRule="auto"/>
        <w:rPr>
          <w:rFonts w:ascii="Gill Sans MT Condensed" w:eastAsia="Times New Roman" w:hAnsi="Gill Sans MT Condensed" w:cs="Times New Roman"/>
          <w:color w:val="000000"/>
          <w:sz w:val="14"/>
          <w:szCs w:val="14"/>
          <w:lang w:val="en-US" w:eastAsia="fr-FR"/>
        </w:rPr>
      </w:pPr>
      <w:r>
        <w:rPr>
          <w:rFonts w:ascii="Gill Sans MT Condensed" w:eastAsia="Times New Roman" w:hAnsi="Gill Sans MT Condensed" w:cs="Calibri"/>
          <w:color w:val="000000"/>
          <w:sz w:val="20"/>
          <w:szCs w:val="20"/>
          <w:lang w:val="en-US" w:eastAsia="fr-FR"/>
        </w:rPr>
        <w:t>5- Technician: SAVADOGO Yacouba</w:t>
      </w:r>
      <w:r w:rsidR="001B09F6">
        <w:rPr>
          <w:rFonts w:ascii="Gill Sans MT Condensed" w:eastAsia="Times New Roman" w:hAnsi="Gill Sans MT Condensed" w:cs="Calibri"/>
          <w:color w:val="000000"/>
          <w:sz w:val="20"/>
          <w:szCs w:val="20"/>
          <w:lang w:val="en-US" w:eastAsia="fr-FR"/>
        </w:rPr>
        <w:t>, permanent staff, full time</w:t>
      </w:r>
      <w:r w:rsidR="0004473A" w:rsidRPr="0003389D">
        <w:rPr>
          <w:rFonts w:ascii="Gill Sans MT Condensed" w:eastAsia="Times New Roman" w:hAnsi="Gill Sans MT Condensed" w:cs="Calibri"/>
          <w:color w:val="000000"/>
          <w:sz w:val="20"/>
          <w:szCs w:val="20"/>
          <w:lang w:val="en-US" w:eastAsia="fr-FR"/>
        </w:rPr>
        <w:t>, organizational support</w:t>
      </w:r>
      <w:r w:rsidR="0004473A" w:rsidRPr="0003389D">
        <w:rPr>
          <w:rFonts w:ascii="Gill Sans MT Condensed" w:eastAsia="Times New Roman" w:hAnsi="Gill Sans MT Condensed" w:cs="Times New Roman"/>
          <w:color w:val="000000"/>
          <w:sz w:val="14"/>
          <w:szCs w:val="14"/>
          <w:lang w:val="en-US" w:eastAsia="fr-FR"/>
        </w:rPr>
        <w:t> </w:t>
      </w:r>
    </w:p>
    <w:p w:rsidR="0004473A" w:rsidRPr="0003389D" w:rsidRDefault="0003389D" w:rsidP="00BC4C6E">
      <w:pPr>
        <w:spacing w:after="60" w:line="240" w:lineRule="auto"/>
        <w:rPr>
          <w:rFonts w:ascii="Gill Sans MT Condensed" w:eastAsia="Times New Roman" w:hAnsi="Gill Sans MT Condensed" w:cs="Calibri"/>
          <w:color w:val="000000"/>
          <w:sz w:val="20"/>
          <w:szCs w:val="20"/>
          <w:lang w:val="en-US" w:eastAsia="fr-FR"/>
        </w:rPr>
      </w:pPr>
      <w:r w:rsidRPr="0003389D">
        <w:rPr>
          <w:rFonts w:ascii="Gill Sans MT Condensed" w:eastAsia="Times New Roman" w:hAnsi="Gill Sans MT Condensed" w:cs="Times New Roman"/>
          <w:color w:val="000000"/>
          <w:sz w:val="20"/>
          <w:szCs w:val="20"/>
          <w:lang w:val="en-US" w:eastAsia="fr-FR"/>
        </w:rPr>
        <w:t>6-Secretary</w:t>
      </w:r>
      <w:r>
        <w:rPr>
          <w:rFonts w:ascii="Gill Sans MT Condensed" w:eastAsia="Times New Roman" w:hAnsi="Gill Sans MT Condensed" w:cs="Times New Roman"/>
          <w:color w:val="000000"/>
          <w:sz w:val="20"/>
          <w:szCs w:val="20"/>
          <w:lang w:val="en-US" w:eastAsia="fr-FR"/>
        </w:rPr>
        <w:t>: KABORE Mary, permanent staff, full time, entry, transmission and archiving of the data collected</w:t>
      </w:r>
      <w:r w:rsidR="0004473A" w:rsidRPr="0003389D">
        <w:rPr>
          <w:rFonts w:ascii="Gill Sans MT Condensed" w:eastAsia="Times New Roman" w:hAnsi="Gill Sans MT Condensed" w:cs="Times New Roman"/>
          <w:color w:val="000000"/>
          <w:sz w:val="20"/>
          <w:szCs w:val="20"/>
          <w:lang w:val="en-US" w:eastAsia="fr-FR"/>
        </w:rPr>
        <w:t>   </w:t>
      </w:r>
      <w:r w:rsidR="0004473A" w:rsidRPr="0003389D">
        <w:rPr>
          <w:rFonts w:ascii="Gill Sans MT Condensed" w:eastAsia="Times New Roman" w:hAnsi="Gill Sans MT Condensed" w:cs="Calibri"/>
          <w:color w:val="000000"/>
          <w:sz w:val="20"/>
          <w:szCs w:val="20"/>
          <w:lang w:val="en-US" w:eastAsia="fr-FR"/>
        </w:rPr>
        <w:t>  </w:t>
      </w:r>
    </w:p>
    <w:p w:rsidR="0004473A" w:rsidRPr="0003389D" w:rsidRDefault="0004473A" w:rsidP="00BC4C6E">
      <w:pPr>
        <w:spacing w:before="20" w:after="60" w:line="240" w:lineRule="auto"/>
        <w:ind w:hanging="284"/>
        <w:rPr>
          <w:rFonts w:ascii="Gill Sans MT Condensed" w:eastAsia="Times New Roman" w:hAnsi="Gill Sans MT Condensed" w:cs="Times New Roman"/>
          <w:color w:val="000000"/>
          <w:sz w:val="27"/>
          <w:szCs w:val="27"/>
          <w:lang w:val="en-US" w:eastAsia="fr-FR"/>
        </w:rPr>
      </w:pPr>
      <w:r w:rsidRPr="001B09F6">
        <w:rPr>
          <w:rFonts w:ascii="Gill Sans MT Condensed" w:eastAsia="Times New Roman" w:hAnsi="Gill Sans MT Condensed" w:cs="Calibri"/>
          <w:color w:val="000000"/>
          <w:sz w:val="20"/>
          <w:szCs w:val="20"/>
          <w:lang w:val="en-US" w:eastAsia="fr-FR"/>
        </w:rPr>
        <w:t>NB</w:t>
      </w:r>
      <w:r w:rsidRPr="0003389D">
        <w:rPr>
          <w:rFonts w:ascii="Gill Sans MT Condensed" w:eastAsia="Times New Roman" w:hAnsi="Gill Sans MT Condensed" w:cs="Calibri"/>
          <w:color w:val="000000"/>
          <w:sz w:val="20"/>
          <w:szCs w:val="20"/>
          <w:lang w:val="en-US" w:eastAsia="fr-FR"/>
        </w:rPr>
        <w:t>: For the </w:t>
      </w:r>
      <w:r w:rsidR="00BC4C6E" w:rsidRPr="0003389D">
        <w:rPr>
          <w:rFonts w:ascii="Gill Sans MT Condensed" w:eastAsia="Times New Roman" w:hAnsi="Gill Sans MT Condensed" w:cs="Calibri"/>
          <w:color w:val="000000"/>
          <w:sz w:val="20"/>
          <w:szCs w:val="20"/>
          <w:lang w:val="en-US" w:eastAsia="fr-FR"/>
        </w:rPr>
        <w:t>permanent staff indicated above</w:t>
      </w:r>
      <w:r w:rsidRPr="0003389D">
        <w:rPr>
          <w:rFonts w:ascii="Gill Sans MT Condensed" w:eastAsia="Times New Roman" w:hAnsi="Gill Sans MT Condensed" w:cs="Calibri"/>
          <w:color w:val="000000"/>
          <w:sz w:val="20"/>
          <w:szCs w:val="20"/>
          <w:lang w:val="en-US" w:eastAsia="fr-FR"/>
        </w:rPr>
        <w:t>, tax and social contributions are included in the remuneration in accordance with the laws in force.</w:t>
      </w:r>
    </w:p>
    <w:p w:rsidR="0004473A" w:rsidRPr="00BC4C6E" w:rsidRDefault="00BC4C6E" w:rsidP="0004473A">
      <w:pPr>
        <w:spacing w:before="20" w:after="60" w:line="240" w:lineRule="auto"/>
        <w:ind w:hanging="284"/>
        <w:rPr>
          <w:rFonts w:ascii="Bodoni MT Condensed" w:eastAsia="Times New Roman" w:hAnsi="Bodoni MT Condensed" w:cs="Times New Roman"/>
          <w:color w:val="000000"/>
          <w:sz w:val="27"/>
          <w:szCs w:val="27"/>
          <w:lang w:val="en-US" w:eastAsia="fr-FR"/>
        </w:rPr>
      </w:pPr>
      <w:r w:rsidRPr="0003389D">
        <w:rPr>
          <w:rFonts w:ascii="Gill Sans MT Condensed" w:eastAsia="Times New Roman" w:hAnsi="Gill Sans MT Condensed" w:cs="Calibri"/>
          <w:color w:val="000000"/>
          <w:sz w:val="20"/>
          <w:szCs w:val="20"/>
          <w:lang w:val="en-US" w:eastAsia="fr-FR"/>
        </w:rPr>
        <w:t>Provider</w:t>
      </w:r>
      <w:r w:rsidR="0003389D">
        <w:rPr>
          <w:rFonts w:ascii="Gill Sans MT Condensed" w:eastAsia="Times New Roman" w:hAnsi="Gill Sans MT Condensed" w:cs="Calibri"/>
          <w:color w:val="000000"/>
          <w:sz w:val="20"/>
          <w:szCs w:val="20"/>
          <w:lang w:val="en-US" w:eastAsia="fr-FR"/>
        </w:rPr>
        <w:t>: Technician</w:t>
      </w:r>
      <w:r w:rsidR="0004473A" w:rsidRPr="0003389D">
        <w:rPr>
          <w:rFonts w:ascii="Gill Sans MT Condensed" w:eastAsia="Times New Roman" w:hAnsi="Gill Sans MT Condensed" w:cs="Calibri"/>
          <w:color w:val="000000"/>
          <w:sz w:val="20"/>
          <w:szCs w:val="20"/>
          <w:lang w:val="en-US" w:eastAsia="fr-FR"/>
        </w:rPr>
        <w:t>, monitoring and quality control</w:t>
      </w:r>
    </w:p>
    <w:p w:rsidR="0004473A" w:rsidRPr="0082572F" w:rsidRDefault="0004473A" w:rsidP="0004473A">
      <w:pPr>
        <w:spacing w:after="0" w:line="240" w:lineRule="auto"/>
        <w:rPr>
          <w:rFonts w:ascii="Times New Roman" w:eastAsia="Times New Roman" w:hAnsi="Times New Roman" w:cs="Times New Roman"/>
          <w:color w:val="000000"/>
          <w:sz w:val="27"/>
          <w:szCs w:val="27"/>
          <w:lang w:val="en-US" w:eastAsia="fr-FR"/>
        </w:rPr>
      </w:pPr>
      <w:r w:rsidRPr="0082572F">
        <w:rPr>
          <w:rFonts w:ascii="Calibri" w:eastAsia="Times New Roman" w:hAnsi="Calibri" w:cs="Calibri"/>
          <w:color w:val="000000"/>
          <w:sz w:val="20"/>
          <w:szCs w:val="20"/>
          <w:lang w:val="en-US" w:eastAsia="fr-FR"/>
        </w:rPr>
        <w:t> </w:t>
      </w:r>
    </w:p>
    <w:p w:rsidR="0004473A" w:rsidRPr="00BC4C6E" w:rsidRDefault="0004473A" w:rsidP="00BC4C6E">
      <w:pPr>
        <w:spacing w:after="0" w:line="240" w:lineRule="auto"/>
        <w:ind w:left="1080" w:hanging="720"/>
        <w:rPr>
          <w:rFonts w:ascii="Times New Roman" w:eastAsia="Times New Roman" w:hAnsi="Times New Roman" w:cs="Times New Roman"/>
          <w:color w:val="C00000"/>
          <w:sz w:val="27"/>
          <w:szCs w:val="27"/>
          <w:lang w:val="en-US" w:eastAsia="fr-FR"/>
        </w:rPr>
      </w:pPr>
      <w:r w:rsidRPr="0082572F">
        <w:rPr>
          <w:rFonts w:ascii="Calibri" w:eastAsia="Times New Roman" w:hAnsi="Calibri" w:cs="Calibri"/>
          <w:b/>
          <w:bCs/>
          <w:color w:val="C00000"/>
          <w:sz w:val="20"/>
          <w:szCs w:val="20"/>
          <w:lang w:val="en-US" w:eastAsia="fr-FR"/>
        </w:rPr>
        <w:t>VII- </w:t>
      </w:r>
      <w:r w:rsidRPr="00BC4C6E">
        <w:rPr>
          <w:rFonts w:ascii="Calibri" w:eastAsia="Times New Roman" w:hAnsi="Calibri" w:cs="Calibri"/>
          <w:b/>
          <w:bCs/>
          <w:color w:val="C00000"/>
          <w:sz w:val="20"/>
          <w:szCs w:val="20"/>
          <w:u w:val="single"/>
          <w:lang w:val="en-US" w:eastAsia="fr-FR"/>
        </w:rPr>
        <w:t>Indicators of achievement of objectives</w:t>
      </w:r>
      <w:r w:rsidRPr="0082572F">
        <w:rPr>
          <w:rFonts w:ascii="Times New Roman" w:eastAsia="Times New Roman" w:hAnsi="Times New Roman" w:cs="Times New Roman"/>
          <w:color w:val="C00000"/>
          <w:sz w:val="14"/>
          <w:szCs w:val="14"/>
          <w:lang w:val="en-US" w:eastAsia="fr-FR"/>
        </w:rPr>
        <w:t>                                     </w:t>
      </w:r>
    </w:p>
    <w:p w:rsidR="0004473A" w:rsidRPr="0003389D" w:rsidRDefault="0004473A" w:rsidP="0004473A">
      <w:pPr>
        <w:spacing w:after="0" w:line="240" w:lineRule="auto"/>
        <w:ind w:left="720" w:hanging="360"/>
        <w:rPr>
          <w:rFonts w:ascii="Gill Sans MT Condensed" w:eastAsia="Times New Roman" w:hAnsi="Gill Sans MT Condensed" w:cs="Times New Roman"/>
          <w:color w:val="000000"/>
          <w:sz w:val="27"/>
          <w:szCs w:val="27"/>
          <w:lang w:val="en-US" w:eastAsia="fr-FR"/>
        </w:rPr>
      </w:pPr>
      <w:r w:rsidRPr="0003389D">
        <w:rPr>
          <w:rFonts w:ascii="Gill Sans MT Condensed" w:eastAsia="Times New Roman" w:hAnsi="Gill Sans MT Condensed" w:cs="Calibri"/>
          <w:b/>
          <w:bCs/>
          <w:color w:val="002060"/>
          <w:sz w:val="20"/>
          <w:szCs w:val="20"/>
          <w:lang w:val="en-US" w:eastAsia="fr-FR"/>
        </w:rPr>
        <w:t>1- Increase the number of boreholes in the 45 villages</w:t>
      </w:r>
      <w:r w:rsidRPr="0003389D">
        <w:rPr>
          <w:rFonts w:ascii="Gill Sans MT Condensed" w:eastAsia="Times New Roman" w:hAnsi="Gill Sans MT Condensed" w:cs="Times New Roman"/>
          <w:color w:val="000000"/>
          <w:sz w:val="14"/>
          <w:szCs w:val="14"/>
          <w:lang w:val="en-US" w:eastAsia="fr-FR"/>
        </w:rPr>
        <w:t>      </w:t>
      </w:r>
    </w:p>
    <w:p w:rsidR="0004473A" w:rsidRPr="0003389D" w:rsidRDefault="0003389D" w:rsidP="0004473A">
      <w:pPr>
        <w:spacing w:after="0" w:line="240" w:lineRule="auto"/>
        <w:rPr>
          <w:rFonts w:ascii="Gill Sans MT Condensed" w:eastAsia="Times New Roman" w:hAnsi="Gill Sans MT Condensed" w:cs="Times New Roman"/>
          <w:color w:val="000000"/>
          <w:sz w:val="27"/>
          <w:szCs w:val="27"/>
          <w:lang w:val="en-US" w:eastAsia="fr-FR"/>
        </w:rPr>
      </w:pPr>
      <w:r>
        <w:rPr>
          <w:rFonts w:ascii="Gill Sans MT Condensed" w:eastAsia="Times New Roman" w:hAnsi="Gill Sans MT Condensed" w:cs="Calibri"/>
          <w:color w:val="000000"/>
          <w:sz w:val="20"/>
          <w:szCs w:val="20"/>
          <w:lang w:val="en-US" w:eastAsia="fr-FR"/>
        </w:rPr>
        <w:t>*</w:t>
      </w:r>
      <w:r w:rsidR="0004473A" w:rsidRPr="0003389D">
        <w:rPr>
          <w:rFonts w:ascii="Gill Sans MT Condensed" w:eastAsia="Times New Roman" w:hAnsi="Gill Sans MT Condensed" w:cs="Calibri"/>
          <w:color w:val="000000"/>
          <w:sz w:val="20"/>
          <w:szCs w:val="20"/>
          <w:lang w:val="en-US" w:eastAsia="fr-FR"/>
        </w:rPr>
        <w:t>the number of boreholes in the 45 villages is equal to 15 </w:t>
      </w:r>
    </w:p>
    <w:p w:rsidR="0004473A" w:rsidRPr="0003389D" w:rsidRDefault="0003389D" w:rsidP="0004473A">
      <w:pPr>
        <w:spacing w:after="0" w:line="240" w:lineRule="auto"/>
        <w:rPr>
          <w:rFonts w:ascii="Gill Sans MT Condensed" w:eastAsia="Times New Roman" w:hAnsi="Gill Sans MT Condensed" w:cs="Times New Roman"/>
          <w:color w:val="000000"/>
          <w:sz w:val="27"/>
          <w:szCs w:val="27"/>
          <w:lang w:val="en-US" w:eastAsia="fr-FR"/>
        </w:rPr>
      </w:pPr>
      <w:r>
        <w:rPr>
          <w:rFonts w:ascii="Gill Sans MT Condensed" w:eastAsia="Times New Roman" w:hAnsi="Gill Sans MT Condensed" w:cs="Calibri"/>
          <w:color w:val="000000"/>
          <w:sz w:val="20"/>
          <w:szCs w:val="20"/>
          <w:lang w:val="en-US" w:eastAsia="fr-FR"/>
        </w:rPr>
        <w:t>*</w:t>
      </w:r>
      <w:r w:rsidR="00BC4C6E" w:rsidRPr="0003389D">
        <w:rPr>
          <w:rFonts w:ascii="Gill Sans MT Condensed" w:eastAsia="Times New Roman" w:hAnsi="Gill Sans MT Condensed" w:cs="Calibri"/>
          <w:color w:val="000000"/>
          <w:sz w:val="20"/>
          <w:szCs w:val="20"/>
          <w:lang w:val="en-US" w:eastAsia="fr-FR"/>
        </w:rPr>
        <w:t>the</w:t>
      </w:r>
      <w:r w:rsidR="0004473A" w:rsidRPr="0003389D">
        <w:rPr>
          <w:rFonts w:ascii="Gill Sans MT Condensed" w:eastAsia="Times New Roman" w:hAnsi="Gill Sans MT Condensed" w:cs="Calibri"/>
          <w:color w:val="000000"/>
          <w:sz w:val="20"/>
          <w:szCs w:val="20"/>
          <w:lang w:val="en-US" w:eastAsia="fr-FR"/>
        </w:rPr>
        <w:t> number of boreholes in 45 villages is 60  </w:t>
      </w:r>
    </w:p>
    <w:p w:rsidR="0004473A" w:rsidRPr="0003389D" w:rsidRDefault="0004473A" w:rsidP="0004473A">
      <w:pPr>
        <w:spacing w:after="0" w:line="240" w:lineRule="auto"/>
        <w:ind w:left="720" w:hanging="360"/>
        <w:rPr>
          <w:rFonts w:ascii="Gill Sans MT Condensed" w:eastAsia="Times New Roman" w:hAnsi="Gill Sans MT Condensed" w:cs="Times New Roman"/>
          <w:color w:val="000000"/>
          <w:sz w:val="27"/>
          <w:szCs w:val="27"/>
          <w:lang w:val="en-US" w:eastAsia="fr-FR"/>
        </w:rPr>
      </w:pPr>
      <w:r w:rsidRPr="0003389D">
        <w:rPr>
          <w:rFonts w:ascii="Gill Sans MT Condensed" w:eastAsia="Times New Roman" w:hAnsi="Gill Sans MT Condensed" w:cs="Calibri"/>
          <w:b/>
          <w:bCs/>
          <w:color w:val="002060"/>
          <w:sz w:val="20"/>
          <w:szCs w:val="20"/>
          <w:lang w:val="en-US" w:eastAsia="fr-FR"/>
        </w:rPr>
        <w:t>2- Strengthen the skills of the members of the Water Point Management Committees</w:t>
      </w:r>
      <w:r w:rsidRPr="0003389D">
        <w:rPr>
          <w:rFonts w:ascii="Gill Sans MT Condensed" w:eastAsia="Times New Roman" w:hAnsi="Gill Sans MT Condensed" w:cs="Times New Roman"/>
          <w:color w:val="000000"/>
          <w:sz w:val="14"/>
          <w:szCs w:val="14"/>
          <w:lang w:val="en-US" w:eastAsia="fr-FR"/>
        </w:rPr>
        <w:t>      </w:t>
      </w:r>
    </w:p>
    <w:p w:rsidR="0004473A" w:rsidRPr="0003389D" w:rsidRDefault="0003389D" w:rsidP="0004473A">
      <w:pPr>
        <w:spacing w:after="0" w:line="240" w:lineRule="auto"/>
        <w:rPr>
          <w:rFonts w:ascii="Gill Sans MT Condensed" w:eastAsia="Times New Roman" w:hAnsi="Gill Sans MT Condensed" w:cs="Times New Roman"/>
          <w:color w:val="000000"/>
          <w:sz w:val="27"/>
          <w:szCs w:val="27"/>
          <w:lang w:val="en-US" w:eastAsia="fr-FR"/>
        </w:rPr>
      </w:pPr>
      <w:r>
        <w:rPr>
          <w:rFonts w:ascii="Gill Sans MT Condensed" w:eastAsia="Times New Roman" w:hAnsi="Gill Sans MT Condensed" w:cs="Calibri"/>
          <w:color w:val="000000"/>
          <w:sz w:val="20"/>
          <w:szCs w:val="20"/>
          <w:lang w:val="en-US" w:eastAsia="fr-FR"/>
        </w:rPr>
        <w:t>*the </w:t>
      </w:r>
      <w:r w:rsidR="0004473A" w:rsidRPr="0003389D">
        <w:rPr>
          <w:rFonts w:ascii="Gill Sans MT Condensed" w:eastAsia="Times New Roman" w:hAnsi="Gill Sans MT Condensed" w:cs="Calibri"/>
          <w:color w:val="000000"/>
          <w:sz w:val="20"/>
          <w:szCs w:val="20"/>
          <w:lang w:val="en-US" w:eastAsia="fr-FR"/>
        </w:rPr>
        <w:t>number of WMC in 45 villages is 0</w:t>
      </w:r>
    </w:p>
    <w:p w:rsidR="0004473A" w:rsidRPr="0003389D" w:rsidRDefault="0003389D" w:rsidP="0004473A">
      <w:pPr>
        <w:spacing w:after="0" w:line="240" w:lineRule="auto"/>
        <w:rPr>
          <w:rFonts w:ascii="Gill Sans MT Condensed" w:eastAsia="Times New Roman" w:hAnsi="Gill Sans MT Condensed" w:cs="Times New Roman"/>
          <w:color w:val="000000"/>
          <w:sz w:val="27"/>
          <w:szCs w:val="27"/>
          <w:lang w:val="en-US" w:eastAsia="fr-FR"/>
        </w:rPr>
      </w:pPr>
      <w:r>
        <w:rPr>
          <w:rFonts w:ascii="Gill Sans MT Condensed" w:eastAsia="Times New Roman" w:hAnsi="Gill Sans MT Condensed" w:cs="Calibri"/>
          <w:color w:val="000000"/>
          <w:sz w:val="20"/>
          <w:szCs w:val="20"/>
          <w:lang w:val="en-US" w:eastAsia="fr-FR"/>
        </w:rPr>
        <w:t>*</w:t>
      </w:r>
      <w:r w:rsidR="0004473A" w:rsidRPr="0003389D">
        <w:rPr>
          <w:rFonts w:ascii="Gill Sans MT Condensed" w:eastAsia="Times New Roman" w:hAnsi="Gill Sans MT Condensed" w:cs="Calibri"/>
          <w:color w:val="000000"/>
          <w:sz w:val="20"/>
          <w:szCs w:val="20"/>
          <w:lang w:val="en-US" w:eastAsia="fr-FR"/>
        </w:rPr>
        <w:t>the number of CGPEs set up and trained is equal to 45</w:t>
      </w:r>
    </w:p>
    <w:p w:rsidR="0004473A" w:rsidRPr="0003389D" w:rsidRDefault="0004473A" w:rsidP="0004473A">
      <w:pPr>
        <w:spacing w:after="0" w:line="240" w:lineRule="auto"/>
        <w:ind w:left="720" w:hanging="360"/>
        <w:rPr>
          <w:rFonts w:ascii="Gill Sans MT Condensed" w:eastAsia="Times New Roman" w:hAnsi="Gill Sans MT Condensed" w:cs="Times New Roman"/>
          <w:color w:val="000000"/>
          <w:sz w:val="27"/>
          <w:szCs w:val="27"/>
          <w:lang w:val="en-US" w:eastAsia="fr-FR"/>
        </w:rPr>
      </w:pPr>
      <w:r w:rsidRPr="0003389D">
        <w:rPr>
          <w:rFonts w:ascii="Gill Sans MT Condensed" w:eastAsia="Times New Roman" w:hAnsi="Gill Sans MT Condensed" w:cs="Calibri"/>
          <w:b/>
          <w:bCs/>
          <w:color w:val="002060"/>
          <w:sz w:val="20"/>
          <w:szCs w:val="20"/>
          <w:lang w:val="en-US" w:eastAsia="fr-FR"/>
        </w:rPr>
        <w:t>3- Make drinking water available on a permanent basis</w:t>
      </w:r>
      <w:r w:rsidRPr="0003389D">
        <w:rPr>
          <w:rFonts w:ascii="Gill Sans MT Condensed" w:eastAsia="Times New Roman" w:hAnsi="Gill Sans MT Condensed" w:cs="Times New Roman"/>
          <w:color w:val="000000"/>
          <w:sz w:val="14"/>
          <w:szCs w:val="14"/>
          <w:lang w:val="en-US" w:eastAsia="fr-FR"/>
        </w:rPr>
        <w:t>      </w:t>
      </w:r>
    </w:p>
    <w:p w:rsidR="0004473A" w:rsidRPr="0003389D" w:rsidRDefault="0003389D" w:rsidP="0004473A">
      <w:pPr>
        <w:spacing w:after="0" w:line="240" w:lineRule="auto"/>
        <w:rPr>
          <w:rFonts w:ascii="Gill Sans MT Condensed" w:eastAsia="Times New Roman" w:hAnsi="Gill Sans MT Condensed" w:cs="Times New Roman"/>
          <w:color w:val="000000"/>
          <w:sz w:val="27"/>
          <w:szCs w:val="27"/>
          <w:lang w:val="en-US" w:eastAsia="fr-FR"/>
        </w:rPr>
      </w:pPr>
      <w:r>
        <w:rPr>
          <w:rFonts w:ascii="Gill Sans MT Condensed" w:eastAsia="Times New Roman" w:hAnsi="Gill Sans MT Condensed" w:cs="Calibri"/>
          <w:color w:val="000000"/>
          <w:sz w:val="20"/>
          <w:szCs w:val="20"/>
          <w:lang w:val="en-US" w:eastAsia="fr-FR"/>
        </w:rPr>
        <w:t>*t</w:t>
      </w:r>
      <w:r w:rsidR="0004473A" w:rsidRPr="0003389D">
        <w:rPr>
          <w:rFonts w:ascii="Gill Sans MT Condensed" w:eastAsia="Times New Roman" w:hAnsi="Gill Sans MT Condensed" w:cs="Calibri"/>
          <w:color w:val="000000"/>
          <w:sz w:val="20"/>
          <w:szCs w:val="20"/>
          <w:lang w:val="en-US" w:eastAsia="fr-FR"/>
        </w:rPr>
        <w:t>he number of functional boreholes in the 45 villages is equal to 15  </w:t>
      </w:r>
    </w:p>
    <w:p w:rsidR="0004473A" w:rsidRPr="0003389D" w:rsidRDefault="0003389D" w:rsidP="0004473A">
      <w:pPr>
        <w:spacing w:after="0" w:line="240" w:lineRule="auto"/>
        <w:rPr>
          <w:rFonts w:ascii="Gill Sans MT Condensed" w:eastAsia="Times New Roman" w:hAnsi="Gill Sans MT Condensed" w:cs="Times New Roman"/>
          <w:color w:val="000000"/>
          <w:sz w:val="27"/>
          <w:szCs w:val="27"/>
          <w:lang w:val="en-US" w:eastAsia="fr-FR"/>
        </w:rPr>
      </w:pPr>
      <w:r>
        <w:rPr>
          <w:rFonts w:ascii="Gill Sans MT Condensed" w:eastAsia="Times New Roman" w:hAnsi="Gill Sans MT Condensed" w:cs="Calibri"/>
          <w:color w:val="000000"/>
          <w:sz w:val="20"/>
          <w:szCs w:val="20"/>
          <w:lang w:val="en-US" w:eastAsia="fr-FR"/>
        </w:rPr>
        <w:t>*</w:t>
      </w:r>
      <w:r w:rsidR="0004473A" w:rsidRPr="0003389D">
        <w:rPr>
          <w:rFonts w:ascii="Gill Sans MT Condensed" w:eastAsia="Times New Roman" w:hAnsi="Gill Sans MT Condensed" w:cs="Calibri"/>
          <w:color w:val="000000"/>
          <w:sz w:val="20"/>
          <w:szCs w:val="20"/>
          <w:lang w:val="en-US" w:eastAsia="fr-FR"/>
        </w:rPr>
        <w:t>the e number of functional boreholes in 45 villages is 60 </w:t>
      </w:r>
    </w:p>
    <w:p w:rsidR="0004473A" w:rsidRPr="0082572F" w:rsidRDefault="0004473A" w:rsidP="0004473A">
      <w:pPr>
        <w:spacing w:after="0" w:line="240" w:lineRule="auto"/>
        <w:rPr>
          <w:rFonts w:ascii="Times New Roman" w:eastAsia="Times New Roman" w:hAnsi="Times New Roman" w:cs="Times New Roman"/>
          <w:color w:val="000000"/>
          <w:sz w:val="27"/>
          <w:szCs w:val="27"/>
          <w:lang w:val="en-US" w:eastAsia="fr-FR"/>
        </w:rPr>
      </w:pPr>
      <w:r w:rsidRPr="0082572F">
        <w:rPr>
          <w:rFonts w:ascii="Calibri" w:eastAsia="Times New Roman" w:hAnsi="Calibri" w:cs="Calibri"/>
          <w:color w:val="000000"/>
          <w:sz w:val="20"/>
          <w:szCs w:val="20"/>
          <w:lang w:val="en-US" w:eastAsia="fr-FR"/>
        </w:rPr>
        <w:t> </w:t>
      </w:r>
    </w:p>
    <w:p w:rsidR="0004473A" w:rsidRPr="0082572F" w:rsidRDefault="0004473A" w:rsidP="0004473A">
      <w:pPr>
        <w:spacing w:after="0" w:line="240" w:lineRule="auto"/>
        <w:ind w:left="1080" w:hanging="720"/>
        <w:rPr>
          <w:rFonts w:ascii="Times New Roman" w:eastAsia="Times New Roman" w:hAnsi="Times New Roman" w:cs="Times New Roman"/>
          <w:color w:val="C00000"/>
          <w:sz w:val="27"/>
          <w:szCs w:val="27"/>
          <w:lang w:val="en-US" w:eastAsia="fr-FR"/>
        </w:rPr>
      </w:pPr>
      <w:r w:rsidRPr="0082572F">
        <w:rPr>
          <w:rFonts w:ascii="Calibri" w:eastAsia="Times New Roman" w:hAnsi="Calibri" w:cs="Calibri"/>
          <w:b/>
          <w:bCs/>
          <w:color w:val="C00000"/>
          <w:sz w:val="20"/>
          <w:szCs w:val="20"/>
          <w:lang w:val="en-US" w:eastAsia="fr-FR"/>
        </w:rPr>
        <w:t>VIII- </w:t>
      </w:r>
      <w:r w:rsidRPr="0082572F">
        <w:rPr>
          <w:rFonts w:ascii="Calibri" w:eastAsia="Times New Roman" w:hAnsi="Calibri" w:cs="Calibri"/>
          <w:b/>
          <w:bCs/>
          <w:color w:val="C00000"/>
          <w:sz w:val="20"/>
          <w:szCs w:val="20"/>
          <w:u w:val="single"/>
          <w:lang w:val="en-US" w:eastAsia="fr-FR"/>
        </w:rPr>
        <w:t>Monitoring and Evaluation</w:t>
      </w:r>
      <w:r w:rsidRPr="0082572F">
        <w:rPr>
          <w:rFonts w:ascii="Times New Roman" w:eastAsia="Times New Roman" w:hAnsi="Times New Roman" w:cs="Times New Roman"/>
          <w:color w:val="C00000"/>
          <w:sz w:val="14"/>
          <w:szCs w:val="14"/>
          <w:lang w:val="en-US" w:eastAsia="fr-FR"/>
        </w:rPr>
        <w:t>            </w:t>
      </w:r>
      <w:r w:rsidRPr="0082572F">
        <w:rPr>
          <w:rFonts w:ascii="Calibri" w:eastAsia="Times New Roman" w:hAnsi="Calibri" w:cs="Calibri"/>
          <w:b/>
          <w:bCs/>
          <w:color w:val="C00000"/>
          <w:sz w:val="20"/>
          <w:szCs w:val="20"/>
          <w:u w:val="single"/>
          <w:lang w:val="en-US" w:eastAsia="fr-FR"/>
        </w:rPr>
        <w:t> </w:t>
      </w:r>
    </w:p>
    <w:p w:rsidR="0004473A" w:rsidRPr="0003389D" w:rsidRDefault="0004473A" w:rsidP="0004473A">
      <w:pPr>
        <w:spacing w:after="0" w:line="240" w:lineRule="auto"/>
        <w:rPr>
          <w:rFonts w:ascii="Gill Sans MT Condensed" w:eastAsia="Times New Roman" w:hAnsi="Gill Sans MT Condensed" w:cs="Times New Roman"/>
          <w:color w:val="000000"/>
          <w:sz w:val="27"/>
          <w:szCs w:val="27"/>
          <w:lang w:val="en-US" w:eastAsia="fr-FR"/>
        </w:rPr>
      </w:pPr>
      <w:r w:rsidRPr="0003389D">
        <w:rPr>
          <w:rFonts w:ascii="Gill Sans MT Condensed" w:eastAsia="Times New Roman" w:hAnsi="Gill Sans MT Condensed" w:cs="Calibri"/>
          <w:color w:val="000000"/>
          <w:sz w:val="20"/>
          <w:szCs w:val="20"/>
          <w:lang w:val="en-US" w:eastAsia="fr-FR"/>
        </w:rPr>
        <w:t>The project team, supported by the control and quality monitoring technician, monitors the implementation of the project and collects data which is analyzed and evaluated. The resulting results will make it possible, if necessary, to carry out the necessary reframing with the beneficiaries</w:t>
      </w:r>
    </w:p>
    <w:p w:rsidR="0004473A" w:rsidRPr="0082572F" w:rsidRDefault="0004473A" w:rsidP="0004473A">
      <w:pPr>
        <w:spacing w:after="0" w:line="240" w:lineRule="auto"/>
        <w:rPr>
          <w:rFonts w:ascii="Times New Roman" w:eastAsia="Times New Roman" w:hAnsi="Times New Roman" w:cs="Times New Roman"/>
          <w:color w:val="000000"/>
          <w:sz w:val="27"/>
          <w:szCs w:val="27"/>
          <w:lang w:val="en-US" w:eastAsia="fr-FR"/>
        </w:rPr>
      </w:pPr>
      <w:r w:rsidRPr="0082572F">
        <w:rPr>
          <w:rFonts w:ascii="Calibri" w:eastAsia="Times New Roman" w:hAnsi="Calibri" w:cs="Calibri"/>
          <w:color w:val="000000"/>
          <w:sz w:val="20"/>
          <w:szCs w:val="20"/>
          <w:lang w:val="en-US" w:eastAsia="fr-FR"/>
        </w:rPr>
        <w:t> </w:t>
      </w:r>
    </w:p>
    <w:p w:rsidR="0004473A" w:rsidRPr="0082572F" w:rsidRDefault="0004473A" w:rsidP="0004473A">
      <w:pPr>
        <w:spacing w:after="0" w:line="240" w:lineRule="auto"/>
        <w:ind w:left="1080" w:hanging="720"/>
        <w:rPr>
          <w:rFonts w:ascii="Times New Roman" w:eastAsia="Times New Roman" w:hAnsi="Times New Roman" w:cs="Times New Roman"/>
          <w:color w:val="C00000"/>
          <w:sz w:val="27"/>
          <w:szCs w:val="27"/>
          <w:lang w:val="en-US" w:eastAsia="fr-FR"/>
        </w:rPr>
      </w:pPr>
      <w:r w:rsidRPr="0082572F">
        <w:rPr>
          <w:rFonts w:ascii="Calibri" w:eastAsia="Times New Roman" w:hAnsi="Calibri" w:cs="Calibri"/>
          <w:b/>
          <w:bCs/>
          <w:color w:val="C00000"/>
          <w:sz w:val="20"/>
          <w:szCs w:val="20"/>
          <w:lang w:val="en-US" w:eastAsia="fr-FR"/>
        </w:rPr>
        <w:t>IX- </w:t>
      </w:r>
      <w:r w:rsidRPr="00BC4C6E">
        <w:rPr>
          <w:rFonts w:ascii="Calibri" w:eastAsia="Times New Roman" w:hAnsi="Calibri" w:cs="Calibri"/>
          <w:b/>
          <w:bCs/>
          <w:color w:val="C00000"/>
          <w:sz w:val="20"/>
          <w:szCs w:val="20"/>
          <w:u w:val="single"/>
          <w:lang w:val="en-US" w:eastAsia="fr-FR"/>
        </w:rPr>
        <w:t>Prospects and Sustainability</w:t>
      </w:r>
      <w:r w:rsidRPr="0082572F">
        <w:rPr>
          <w:rFonts w:ascii="Times New Roman" w:eastAsia="Times New Roman" w:hAnsi="Times New Roman" w:cs="Times New Roman"/>
          <w:color w:val="C00000"/>
          <w:sz w:val="14"/>
          <w:szCs w:val="14"/>
          <w:lang w:val="en-US" w:eastAsia="fr-FR"/>
        </w:rPr>
        <w:t>               </w:t>
      </w:r>
    </w:p>
    <w:p w:rsidR="0004473A" w:rsidRDefault="0004473A" w:rsidP="0004473A">
      <w:pPr>
        <w:spacing w:after="0" w:line="240" w:lineRule="auto"/>
        <w:rPr>
          <w:rFonts w:ascii="Gill Sans MT Condensed" w:eastAsia="Times New Roman" w:hAnsi="Gill Sans MT Condensed" w:cs="Arial"/>
          <w:color w:val="000000"/>
          <w:sz w:val="20"/>
          <w:szCs w:val="20"/>
          <w:lang w:val="en-US" w:eastAsia="fr-FR"/>
        </w:rPr>
      </w:pPr>
      <w:r w:rsidRPr="0003389D">
        <w:rPr>
          <w:rFonts w:ascii="Gill Sans MT Condensed" w:eastAsia="Times New Roman" w:hAnsi="Gill Sans MT Condensed" w:cs="Calibri"/>
          <w:color w:val="000000"/>
          <w:sz w:val="20"/>
          <w:szCs w:val="20"/>
          <w:lang w:val="en-US" w:eastAsia="fr-FR"/>
        </w:rPr>
        <w:t>The project team, supported by the control and quality monitoring technician, monitors the implementation of the project and collects data which is analyzed and evaluated. The resulting results will make it possible, if necessary, to carry out the necessary reframing </w:t>
      </w:r>
      <w:r w:rsidRPr="0003389D">
        <w:rPr>
          <w:rFonts w:ascii="Gill Sans MT Condensed" w:eastAsia="Times New Roman" w:hAnsi="Gill Sans MT Condensed" w:cs="Arial"/>
          <w:color w:val="000000"/>
          <w:sz w:val="20"/>
          <w:szCs w:val="20"/>
          <w:lang w:val="en-US" w:eastAsia="fr-FR"/>
        </w:rPr>
        <w:t>with the beneficiaries</w:t>
      </w:r>
    </w:p>
    <w:p w:rsidR="009778B9" w:rsidRDefault="009778B9" w:rsidP="0004473A">
      <w:pPr>
        <w:spacing w:after="0" w:line="240" w:lineRule="auto"/>
        <w:rPr>
          <w:rFonts w:ascii="Gill Sans MT Condensed" w:eastAsia="Times New Roman" w:hAnsi="Gill Sans MT Condensed" w:cs="Arial"/>
          <w:color w:val="000000"/>
          <w:sz w:val="20"/>
          <w:szCs w:val="20"/>
          <w:lang w:val="en-US" w:eastAsia="fr-FR"/>
        </w:rPr>
      </w:pPr>
    </w:p>
    <w:p w:rsidR="009778B9" w:rsidRDefault="009778B9">
      <w:pPr>
        <w:rPr>
          <w:rFonts w:ascii="Gill Sans MT Condensed" w:eastAsia="Times New Roman" w:hAnsi="Gill Sans MT Condensed" w:cs="Arial"/>
          <w:color w:val="000000"/>
          <w:sz w:val="20"/>
          <w:szCs w:val="20"/>
          <w:lang w:val="en-US" w:eastAsia="fr-FR"/>
        </w:rPr>
      </w:pPr>
      <w:r>
        <w:rPr>
          <w:rFonts w:ascii="Gill Sans MT Condensed" w:eastAsia="Times New Roman" w:hAnsi="Gill Sans MT Condensed" w:cs="Arial"/>
          <w:color w:val="000000"/>
          <w:sz w:val="20"/>
          <w:szCs w:val="20"/>
          <w:lang w:val="en-US" w:eastAsia="fr-FR"/>
        </w:rPr>
        <w:br w:type="page"/>
      </w:r>
    </w:p>
    <w:tbl>
      <w:tblPr>
        <w:tblW w:w="16290" w:type="dxa"/>
        <w:tblInd w:w="-781" w:type="dxa"/>
        <w:tblCellMar>
          <w:left w:w="70" w:type="dxa"/>
          <w:right w:w="70" w:type="dxa"/>
        </w:tblCellMar>
        <w:tblLook w:val="04A0" w:firstRow="1" w:lastRow="0" w:firstColumn="1" w:lastColumn="0" w:noHBand="0" w:noVBand="1"/>
      </w:tblPr>
      <w:tblGrid>
        <w:gridCol w:w="511"/>
        <w:gridCol w:w="820"/>
        <w:gridCol w:w="6041"/>
        <w:gridCol w:w="1843"/>
        <w:gridCol w:w="1842"/>
        <w:gridCol w:w="2127"/>
        <w:gridCol w:w="2011"/>
        <w:gridCol w:w="1095"/>
      </w:tblGrid>
      <w:tr w:rsidR="00FC4990" w:rsidRPr="009778B9" w:rsidTr="004C1254">
        <w:trPr>
          <w:trHeight w:val="303"/>
        </w:trPr>
        <w:tc>
          <w:tcPr>
            <w:tcW w:w="511" w:type="dxa"/>
            <w:tcBorders>
              <w:top w:val="nil"/>
              <w:left w:val="nil"/>
              <w:bottom w:val="nil"/>
              <w:right w:val="nil"/>
            </w:tcBorders>
            <w:shd w:val="clear" w:color="auto" w:fill="auto"/>
            <w:vAlign w:val="bottom"/>
            <w:hideMark/>
          </w:tcPr>
          <w:p w:rsidR="009778B9" w:rsidRDefault="009778B9" w:rsidP="009778B9">
            <w:pPr>
              <w:spacing w:after="0" w:line="240" w:lineRule="auto"/>
              <w:jc w:val="center"/>
              <w:rPr>
                <w:rFonts w:ascii="Times New Roman" w:eastAsia="Times New Roman" w:hAnsi="Times New Roman" w:cs="Times New Roman"/>
                <w:sz w:val="20"/>
                <w:szCs w:val="20"/>
                <w:lang w:eastAsia="fr-FR"/>
              </w:rPr>
            </w:pPr>
          </w:p>
          <w:p w:rsidR="00FC4990" w:rsidRDefault="00FC4990" w:rsidP="009778B9">
            <w:pPr>
              <w:spacing w:after="0" w:line="240" w:lineRule="auto"/>
              <w:jc w:val="center"/>
              <w:rPr>
                <w:rFonts w:ascii="Times New Roman" w:eastAsia="Times New Roman" w:hAnsi="Times New Roman" w:cs="Times New Roman"/>
                <w:sz w:val="20"/>
                <w:szCs w:val="20"/>
                <w:lang w:eastAsia="fr-FR"/>
              </w:rPr>
            </w:pPr>
          </w:p>
          <w:p w:rsidR="00FC4990" w:rsidRPr="009778B9" w:rsidRDefault="00FC4990" w:rsidP="009778B9">
            <w:pPr>
              <w:spacing w:after="0" w:line="240" w:lineRule="auto"/>
              <w:jc w:val="center"/>
              <w:rPr>
                <w:rFonts w:ascii="Times New Roman" w:eastAsia="Times New Roman" w:hAnsi="Times New Roman" w:cs="Times New Roman"/>
                <w:sz w:val="20"/>
                <w:szCs w:val="20"/>
                <w:lang w:eastAsia="fr-FR"/>
              </w:rPr>
            </w:pPr>
          </w:p>
        </w:tc>
        <w:tc>
          <w:tcPr>
            <w:tcW w:w="820" w:type="dxa"/>
            <w:tcBorders>
              <w:top w:val="nil"/>
              <w:left w:val="nil"/>
              <w:bottom w:val="nil"/>
              <w:right w:val="nil"/>
            </w:tcBorders>
            <w:shd w:val="clear" w:color="auto" w:fill="auto"/>
            <w:vAlign w:val="bottom"/>
            <w:hideMark/>
          </w:tcPr>
          <w:p w:rsidR="009778B9" w:rsidRPr="009778B9" w:rsidRDefault="009778B9" w:rsidP="009778B9">
            <w:pPr>
              <w:spacing w:after="0" w:line="240" w:lineRule="auto"/>
              <w:rPr>
                <w:rFonts w:ascii="Times New Roman" w:eastAsia="Times New Roman" w:hAnsi="Times New Roman" w:cs="Times New Roman"/>
                <w:sz w:val="20"/>
                <w:szCs w:val="20"/>
                <w:lang w:eastAsia="fr-FR"/>
              </w:rPr>
            </w:pPr>
          </w:p>
        </w:tc>
        <w:tc>
          <w:tcPr>
            <w:tcW w:w="6041" w:type="dxa"/>
            <w:tcBorders>
              <w:top w:val="nil"/>
              <w:left w:val="nil"/>
              <w:bottom w:val="nil"/>
              <w:right w:val="nil"/>
            </w:tcBorders>
            <w:shd w:val="clear" w:color="auto" w:fill="auto"/>
            <w:vAlign w:val="bottom"/>
            <w:hideMark/>
          </w:tcPr>
          <w:p w:rsidR="009778B9" w:rsidRPr="00D16EB2" w:rsidRDefault="00FC4990" w:rsidP="009778B9">
            <w:pPr>
              <w:spacing w:after="0" w:line="240" w:lineRule="auto"/>
              <w:rPr>
                <w:rFonts w:ascii="Arial Black" w:eastAsia="Times New Roman" w:hAnsi="Arial Black" w:cs="Times New Roman"/>
                <w:color w:val="385623" w:themeColor="accent6" w:themeShade="80"/>
                <w:sz w:val="24"/>
                <w:szCs w:val="24"/>
                <w:u w:val="single"/>
                <w:lang w:eastAsia="fr-FR"/>
              </w:rPr>
            </w:pPr>
            <w:r w:rsidRPr="00D16EB2">
              <w:rPr>
                <w:rFonts w:ascii="Arial Black" w:eastAsia="Times New Roman" w:hAnsi="Arial Black" w:cs="Times New Roman"/>
                <w:color w:val="385623" w:themeColor="accent6" w:themeShade="80"/>
                <w:sz w:val="24"/>
                <w:szCs w:val="24"/>
                <w:u w:val="single"/>
                <w:lang w:eastAsia="fr-FR"/>
              </w:rPr>
              <w:t>BUDGET OF THE PROJECT</w:t>
            </w:r>
          </w:p>
          <w:p w:rsidR="00D16EB2" w:rsidRPr="009778B9" w:rsidRDefault="00D16EB2" w:rsidP="009778B9">
            <w:pPr>
              <w:spacing w:after="0" w:line="240" w:lineRule="auto"/>
              <w:rPr>
                <w:rFonts w:ascii="Arial Black" w:eastAsia="Times New Roman" w:hAnsi="Arial Black" w:cs="Times New Roman"/>
                <w:sz w:val="24"/>
                <w:szCs w:val="24"/>
                <w:lang w:eastAsia="fr-FR"/>
              </w:rPr>
            </w:pPr>
          </w:p>
        </w:tc>
        <w:tc>
          <w:tcPr>
            <w:tcW w:w="1843" w:type="dxa"/>
            <w:tcBorders>
              <w:top w:val="nil"/>
              <w:left w:val="nil"/>
              <w:bottom w:val="nil"/>
              <w:right w:val="nil"/>
            </w:tcBorders>
            <w:shd w:val="clear" w:color="auto" w:fill="auto"/>
            <w:vAlign w:val="bottom"/>
            <w:hideMark/>
          </w:tcPr>
          <w:p w:rsidR="009778B9" w:rsidRPr="009778B9" w:rsidRDefault="009778B9" w:rsidP="009778B9">
            <w:pPr>
              <w:spacing w:after="0" w:line="240" w:lineRule="auto"/>
              <w:rPr>
                <w:rFonts w:ascii="Times New Roman" w:eastAsia="Times New Roman" w:hAnsi="Times New Roman" w:cs="Times New Roman"/>
                <w:sz w:val="20"/>
                <w:szCs w:val="20"/>
                <w:lang w:eastAsia="fr-FR"/>
              </w:rPr>
            </w:pPr>
          </w:p>
        </w:tc>
        <w:tc>
          <w:tcPr>
            <w:tcW w:w="1842" w:type="dxa"/>
            <w:tcBorders>
              <w:top w:val="nil"/>
              <w:left w:val="nil"/>
              <w:bottom w:val="nil"/>
              <w:right w:val="nil"/>
            </w:tcBorders>
            <w:shd w:val="clear" w:color="auto" w:fill="auto"/>
            <w:vAlign w:val="bottom"/>
            <w:hideMark/>
          </w:tcPr>
          <w:p w:rsidR="009778B9" w:rsidRPr="009778B9" w:rsidRDefault="009778B9" w:rsidP="009778B9">
            <w:pPr>
              <w:spacing w:after="0" w:line="240" w:lineRule="auto"/>
              <w:jc w:val="right"/>
              <w:rPr>
                <w:rFonts w:ascii="Times New Roman" w:eastAsia="Times New Roman" w:hAnsi="Times New Roman" w:cs="Times New Roman"/>
                <w:sz w:val="20"/>
                <w:szCs w:val="20"/>
                <w:lang w:eastAsia="fr-FR"/>
              </w:rPr>
            </w:pPr>
          </w:p>
        </w:tc>
        <w:tc>
          <w:tcPr>
            <w:tcW w:w="2127" w:type="dxa"/>
            <w:tcBorders>
              <w:top w:val="nil"/>
              <w:left w:val="nil"/>
              <w:bottom w:val="nil"/>
              <w:right w:val="nil"/>
            </w:tcBorders>
            <w:shd w:val="clear" w:color="auto" w:fill="auto"/>
            <w:vAlign w:val="bottom"/>
            <w:hideMark/>
          </w:tcPr>
          <w:p w:rsidR="009778B9" w:rsidRPr="009778B9" w:rsidRDefault="009778B9" w:rsidP="009778B9">
            <w:pPr>
              <w:spacing w:after="0" w:line="240" w:lineRule="auto"/>
              <w:jc w:val="right"/>
              <w:rPr>
                <w:rFonts w:ascii="Times New Roman" w:eastAsia="Times New Roman" w:hAnsi="Times New Roman" w:cs="Times New Roman"/>
                <w:sz w:val="20"/>
                <w:szCs w:val="20"/>
                <w:lang w:eastAsia="fr-FR"/>
              </w:rPr>
            </w:pPr>
          </w:p>
        </w:tc>
        <w:tc>
          <w:tcPr>
            <w:tcW w:w="2011" w:type="dxa"/>
            <w:tcBorders>
              <w:top w:val="nil"/>
              <w:left w:val="nil"/>
              <w:bottom w:val="nil"/>
              <w:right w:val="nil"/>
            </w:tcBorders>
            <w:shd w:val="clear" w:color="auto" w:fill="auto"/>
            <w:vAlign w:val="bottom"/>
            <w:hideMark/>
          </w:tcPr>
          <w:p w:rsidR="009778B9" w:rsidRPr="009778B9" w:rsidRDefault="009778B9" w:rsidP="009778B9">
            <w:pPr>
              <w:spacing w:after="0" w:line="240" w:lineRule="auto"/>
              <w:jc w:val="right"/>
              <w:rPr>
                <w:rFonts w:ascii="Times New Roman" w:eastAsia="Times New Roman" w:hAnsi="Times New Roman" w:cs="Times New Roman"/>
                <w:sz w:val="20"/>
                <w:szCs w:val="20"/>
                <w:lang w:eastAsia="fr-FR"/>
              </w:rPr>
            </w:pP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Times New Roman" w:eastAsia="Times New Roman" w:hAnsi="Times New Roman" w:cs="Times New Roman"/>
                <w:sz w:val="20"/>
                <w:szCs w:val="20"/>
                <w:lang w:eastAsia="fr-FR"/>
              </w:rPr>
            </w:pPr>
          </w:p>
        </w:tc>
      </w:tr>
      <w:tr w:rsidR="004C1254" w:rsidRPr="009778B9" w:rsidTr="004C1254">
        <w:trPr>
          <w:trHeight w:val="682"/>
        </w:trPr>
        <w:tc>
          <w:tcPr>
            <w:tcW w:w="511" w:type="dxa"/>
            <w:tcBorders>
              <w:top w:val="single" w:sz="4" w:space="0" w:color="auto"/>
              <w:left w:val="single" w:sz="4"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6861" w:type="dxa"/>
            <w:gridSpan w:val="2"/>
            <w:tcBorders>
              <w:top w:val="single" w:sz="4" w:space="0" w:color="auto"/>
              <w:left w:val="nil"/>
              <w:bottom w:val="nil"/>
              <w:right w:val="single" w:sz="8" w:space="0" w:color="000000"/>
            </w:tcBorders>
            <w:shd w:val="clear" w:color="auto" w:fill="auto"/>
            <w:vAlign w:val="bottom"/>
            <w:hideMark/>
          </w:tcPr>
          <w:p w:rsidR="009778B9" w:rsidRPr="009778B9" w:rsidRDefault="009778B9" w:rsidP="009778B9">
            <w:pPr>
              <w:spacing w:after="0" w:line="240" w:lineRule="auto"/>
              <w:rPr>
                <w:rFonts w:ascii="Arial Black" w:eastAsia="Times New Roman" w:hAnsi="Arial Black" w:cs="Calibri"/>
                <w:b/>
                <w:bCs/>
                <w:color w:val="0070C0"/>
                <w:sz w:val="27"/>
                <w:szCs w:val="27"/>
                <w:lang w:eastAsia="fr-FR"/>
              </w:rPr>
            </w:pPr>
            <w:r w:rsidRPr="009778B9">
              <w:rPr>
                <w:rFonts w:ascii="Arial Black" w:eastAsia="Times New Roman" w:hAnsi="Arial Black" w:cs="Calibri"/>
                <w:b/>
                <w:bCs/>
                <w:color w:val="0070C0"/>
                <w:sz w:val="27"/>
                <w:szCs w:val="27"/>
                <w:lang w:eastAsia="fr-FR"/>
              </w:rPr>
              <w:t>Expenses / income</w:t>
            </w:r>
          </w:p>
        </w:tc>
        <w:tc>
          <w:tcPr>
            <w:tcW w:w="1843" w:type="dxa"/>
            <w:tcBorders>
              <w:top w:val="single" w:sz="4" w:space="0" w:color="auto"/>
              <w:left w:val="nil"/>
              <w:bottom w:val="nil"/>
              <w:right w:val="single" w:sz="8" w:space="0" w:color="000000"/>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b/>
                <w:bCs/>
                <w:color w:val="000000"/>
                <w:sz w:val="20"/>
                <w:szCs w:val="20"/>
                <w:u w:val="single"/>
                <w:lang w:eastAsia="fr-FR"/>
              </w:rPr>
            </w:pPr>
            <w:r w:rsidRPr="009778B9">
              <w:rPr>
                <w:rFonts w:ascii="Arial" w:eastAsia="Times New Roman" w:hAnsi="Arial" w:cs="Arial"/>
                <w:b/>
                <w:bCs/>
                <w:color w:val="000000"/>
                <w:sz w:val="20"/>
                <w:szCs w:val="20"/>
                <w:u w:val="single"/>
                <w:lang w:eastAsia="fr-FR"/>
              </w:rPr>
              <w:t>Funding</w:t>
            </w:r>
          </w:p>
        </w:tc>
        <w:tc>
          <w:tcPr>
            <w:tcW w:w="1842" w:type="dxa"/>
            <w:tcBorders>
              <w:top w:val="single" w:sz="4" w:space="0" w:color="auto"/>
              <w:left w:val="nil"/>
              <w:bottom w:val="nil"/>
              <w:right w:val="single" w:sz="8" w:space="0" w:color="000000"/>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b/>
                <w:bCs/>
                <w:color w:val="000000"/>
                <w:sz w:val="20"/>
                <w:szCs w:val="20"/>
                <w:u w:val="single"/>
                <w:lang w:eastAsia="fr-FR"/>
              </w:rPr>
            </w:pPr>
            <w:r w:rsidRPr="009778B9">
              <w:rPr>
                <w:rFonts w:ascii="Arial" w:eastAsia="Times New Roman" w:hAnsi="Arial" w:cs="Arial"/>
                <w:b/>
                <w:bCs/>
                <w:color w:val="000000"/>
                <w:sz w:val="20"/>
                <w:szCs w:val="20"/>
                <w:u w:val="single"/>
                <w:lang w:eastAsia="fr-FR"/>
              </w:rPr>
              <w:t>Bring</w:t>
            </w:r>
          </w:p>
        </w:tc>
        <w:tc>
          <w:tcPr>
            <w:tcW w:w="2127" w:type="dxa"/>
            <w:tcBorders>
              <w:top w:val="single" w:sz="4" w:space="0" w:color="auto"/>
              <w:left w:val="nil"/>
              <w:bottom w:val="nil"/>
              <w:right w:val="single" w:sz="8" w:space="0" w:color="000000"/>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b/>
                <w:bCs/>
                <w:color w:val="000000"/>
                <w:sz w:val="20"/>
                <w:szCs w:val="20"/>
                <w:u w:val="single"/>
                <w:lang w:eastAsia="fr-FR"/>
              </w:rPr>
            </w:pPr>
            <w:r w:rsidRPr="009778B9">
              <w:rPr>
                <w:rFonts w:ascii="Arial" w:eastAsia="Times New Roman" w:hAnsi="Arial" w:cs="Arial"/>
                <w:b/>
                <w:bCs/>
                <w:color w:val="000000"/>
                <w:sz w:val="20"/>
                <w:szCs w:val="20"/>
                <w:u w:val="single"/>
                <w:lang w:eastAsia="fr-FR"/>
              </w:rPr>
              <w:t>Local contribution * 2</w:t>
            </w:r>
          </w:p>
        </w:tc>
        <w:tc>
          <w:tcPr>
            <w:tcW w:w="2011" w:type="dxa"/>
            <w:tcBorders>
              <w:top w:val="single" w:sz="4" w:space="0" w:color="auto"/>
              <w:left w:val="nil"/>
              <w:bottom w:val="nil"/>
              <w:right w:val="single" w:sz="4" w:space="0" w:color="auto"/>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b/>
                <w:bCs/>
                <w:color w:val="000000"/>
                <w:sz w:val="20"/>
                <w:szCs w:val="20"/>
                <w:u w:val="single"/>
                <w:lang w:eastAsia="fr-FR"/>
              </w:rPr>
            </w:pPr>
            <w:r w:rsidRPr="009778B9">
              <w:rPr>
                <w:rFonts w:ascii="Arial" w:eastAsia="Times New Roman" w:hAnsi="Arial" w:cs="Arial"/>
                <w:b/>
                <w:bCs/>
                <w:color w:val="000000"/>
                <w:sz w:val="20"/>
                <w:szCs w:val="20"/>
                <w:u w:val="single"/>
                <w:lang w:eastAsia="fr-FR"/>
              </w:rPr>
              <w:t>Total</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center"/>
              <w:rPr>
                <w:rFonts w:ascii="Arial" w:eastAsia="Times New Roman" w:hAnsi="Arial" w:cs="Arial"/>
                <w:b/>
                <w:bCs/>
                <w:color w:val="000000"/>
                <w:sz w:val="20"/>
                <w:szCs w:val="20"/>
                <w:u w:val="single"/>
                <w:lang w:eastAsia="fr-FR"/>
              </w:rPr>
            </w:pPr>
          </w:p>
        </w:tc>
      </w:tr>
      <w:tr w:rsidR="00FC4990" w:rsidRPr="009778B9" w:rsidTr="004C1254">
        <w:trPr>
          <w:trHeight w:val="303"/>
        </w:trPr>
        <w:tc>
          <w:tcPr>
            <w:tcW w:w="511" w:type="dxa"/>
            <w:tcBorders>
              <w:top w:val="nil"/>
              <w:left w:val="single" w:sz="4"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nil"/>
              <w:right w:val="nil"/>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c>
          <w:tcPr>
            <w:tcW w:w="6041" w:type="dxa"/>
            <w:tcBorders>
              <w:top w:val="nil"/>
              <w:left w:val="nil"/>
              <w:bottom w:val="nil"/>
              <w:right w:val="nil"/>
            </w:tcBorders>
            <w:shd w:val="clear" w:color="auto" w:fill="auto"/>
            <w:vAlign w:val="bottom"/>
            <w:hideMark/>
          </w:tcPr>
          <w:p w:rsidR="009778B9" w:rsidRPr="009778B9" w:rsidRDefault="009778B9" w:rsidP="009778B9">
            <w:pPr>
              <w:spacing w:after="0" w:line="240" w:lineRule="auto"/>
              <w:jc w:val="right"/>
              <w:rPr>
                <w:rFonts w:ascii="Times New Roman" w:eastAsia="Times New Roman" w:hAnsi="Times New Roman" w:cs="Times New Roman"/>
                <w:sz w:val="20"/>
                <w:szCs w:val="20"/>
                <w:lang w:eastAsia="fr-FR"/>
              </w:rPr>
            </w:pPr>
          </w:p>
        </w:tc>
        <w:tc>
          <w:tcPr>
            <w:tcW w:w="1843" w:type="dxa"/>
            <w:tcBorders>
              <w:top w:val="nil"/>
              <w:left w:val="single" w:sz="8" w:space="0" w:color="000000"/>
              <w:bottom w:val="nil"/>
              <w:right w:val="single" w:sz="8" w:space="0" w:color="000000"/>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b/>
                <w:bCs/>
                <w:color w:val="000000"/>
                <w:sz w:val="20"/>
                <w:szCs w:val="20"/>
                <w:u w:val="single"/>
                <w:lang w:eastAsia="fr-FR"/>
              </w:rPr>
            </w:pPr>
            <w:r w:rsidRPr="009778B9">
              <w:rPr>
                <w:rFonts w:ascii="Arial" w:eastAsia="Times New Roman" w:hAnsi="Arial" w:cs="Arial"/>
                <w:b/>
                <w:bCs/>
                <w:color w:val="000000"/>
                <w:sz w:val="20"/>
                <w:szCs w:val="20"/>
                <w:u w:val="single"/>
                <w:lang w:eastAsia="fr-FR"/>
              </w:rPr>
              <w:t>solicited</w:t>
            </w:r>
          </w:p>
        </w:tc>
        <w:tc>
          <w:tcPr>
            <w:tcW w:w="1842" w:type="dxa"/>
            <w:tcBorders>
              <w:top w:val="nil"/>
              <w:left w:val="nil"/>
              <w:bottom w:val="nil"/>
              <w:right w:val="single" w:sz="8" w:space="0" w:color="000000"/>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b/>
                <w:bCs/>
                <w:color w:val="000000"/>
                <w:sz w:val="20"/>
                <w:szCs w:val="20"/>
                <w:u w:val="single"/>
                <w:lang w:eastAsia="fr-FR"/>
              </w:rPr>
            </w:pPr>
            <w:r w:rsidRPr="009778B9">
              <w:rPr>
                <w:rFonts w:ascii="Arial" w:eastAsia="Times New Roman" w:hAnsi="Arial" w:cs="Arial"/>
                <w:b/>
                <w:bCs/>
                <w:color w:val="000000"/>
                <w:sz w:val="20"/>
                <w:szCs w:val="20"/>
                <w:u w:val="single"/>
                <w:lang w:eastAsia="fr-FR"/>
              </w:rPr>
              <w:t>third party * 1</w:t>
            </w:r>
          </w:p>
        </w:tc>
        <w:tc>
          <w:tcPr>
            <w:tcW w:w="2127" w:type="dxa"/>
            <w:tcBorders>
              <w:top w:val="nil"/>
              <w:left w:val="nil"/>
              <w:bottom w:val="nil"/>
              <w:right w:val="single" w:sz="8" w:space="0" w:color="000000"/>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b/>
                <w:bCs/>
                <w:color w:val="000000"/>
                <w:sz w:val="20"/>
                <w:szCs w:val="20"/>
                <w:u w:val="single"/>
                <w:lang w:eastAsia="fr-FR"/>
              </w:rPr>
            </w:pPr>
            <w:r w:rsidRPr="009778B9">
              <w:rPr>
                <w:rFonts w:ascii="Arial" w:eastAsia="Times New Roman" w:hAnsi="Arial" w:cs="Arial"/>
                <w:b/>
                <w:bCs/>
                <w:color w:val="000000"/>
                <w:sz w:val="20"/>
                <w:szCs w:val="20"/>
                <w:u w:val="single"/>
                <w:lang w:eastAsia="fr-FR"/>
              </w:rPr>
              <w:t> </w:t>
            </w:r>
          </w:p>
        </w:tc>
        <w:tc>
          <w:tcPr>
            <w:tcW w:w="2011" w:type="dxa"/>
            <w:tcBorders>
              <w:top w:val="nil"/>
              <w:left w:val="nil"/>
              <w:bottom w:val="nil"/>
              <w:right w:val="single" w:sz="4" w:space="0" w:color="auto"/>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b/>
                <w:bCs/>
                <w:color w:val="000000"/>
                <w:sz w:val="20"/>
                <w:szCs w:val="20"/>
                <w:u w:val="single"/>
                <w:lang w:eastAsia="fr-FR"/>
              </w:rPr>
            </w:pPr>
            <w:r w:rsidRPr="009778B9">
              <w:rPr>
                <w:rFonts w:ascii="Arial" w:eastAsia="Times New Roman" w:hAnsi="Arial" w:cs="Arial"/>
                <w:b/>
                <w:bCs/>
                <w:color w:val="000000"/>
                <w:sz w:val="20"/>
                <w:szCs w:val="20"/>
                <w:u w:val="single"/>
                <w:lang w:eastAsia="fr-FR"/>
              </w:rPr>
              <w:t> </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center"/>
              <w:rPr>
                <w:rFonts w:ascii="Arial" w:eastAsia="Times New Roman" w:hAnsi="Arial" w:cs="Arial"/>
                <w:b/>
                <w:bCs/>
                <w:color w:val="000000"/>
                <w:sz w:val="20"/>
                <w:szCs w:val="20"/>
                <w:u w:val="single"/>
                <w:lang w:eastAsia="fr-FR"/>
              </w:rPr>
            </w:pPr>
          </w:p>
        </w:tc>
      </w:tr>
      <w:tr w:rsidR="00FC4990" w:rsidRPr="009778B9" w:rsidTr="004C1254">
        <w:trPr>
          <w:trHeight w:val="318"/>
        </w:trPr>
        <w:tc>
          <w:tcPr>
            <w:tcW w:w="511" w:type="dxa"/>
            <w:tcBorders>
              <w:top w:val="nil"/>
              <w:left w:val="single" w:sz="4"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nil"/>
              <w:right w:val="nil"/>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c>
          <w:tcPr>
            <w:tcW w:w="6041" w:type="dxa"/>
            <w:tcBorders>
              <w:top w:val="nil"/>
              <w:left w:val="nil"/>
              <w:bottom w:val="nil"/>
              <w:right w:val="nil"/>
            </w:tcBorders>
            <w:shd w:val="clear" w:color="auto" w:fill="auto"/>
            <w:vAlign w:val="bottom"/>
            <w:hideMark/>
          </w:tcPr>
          <w:p w:rsidR="009778B9" w:rsidRPr="009778B9" w:rsidRDefault="009778B9" w:rsidP="009778B9">
            <w:pPr>
              <w:spacing w:after="0" w:line="240" w:lineRule="auto"/>
              <w:jc w:val="right"/>
              <w:rPr>
                <w:rFonts w:ascii="Times New Roman" w:eastAsia="Times New Roman" w:hAnsi="Times New Roman" w:cs="Times New Roman"/>
                <w:sz w:val="20"/>
                <w:szCs w:val="20"/>
                <w:lang w:eastAsia="fr-FR"/>
              </w:rPr>
            </w:pPr>
          </w:p>
        </w:tc>
        <w:tc>
          <w:tcPr>
            <w:tcW w:w="1843" w:type="dxa"/>
            <w:tcBorders>
              <w:top w:val="nil"/>
              <w:left w:val="single" w:sz="8" w:space="0" w:color="000000"/>
              <w:bottom w:val="nil"/>
              <w:right w:val="single" w:sz="8" w:space="0" w:color="000000"/>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color w:val="000000"/>
                <w:sz w:val="15"/>
                <w:szCs w:val="15"/>
                <w:lang w:eastAsia="fr-FR"/>
              </w:rPr>
            </w:pPr>
            <w:r w:rsidRPr="009778B9">
              <w:rPr>
                <w:rFonts w:ascii="Arial" w:eastAsia="Times New Roman" w:hAnsi="Arial" w:cs="Arial"/>
                <w:color w:val="000000"/>
                <w:sz w:val="15"/>
                <w:szCs w:val="15"/>
                <w:lang w:eastAsia="fr-FR"/>
              </w:rPr>
              <w:t>(in "national currency")</w:t>
            </w:r>
          </w:p>
        </w:tc>
        <w:tc>
          <w:tcPr>
            <w:tcW w:w="1842" w:type="dxa"/>
            <w:tcBorders>
              <w:top w:val="nil"/>
              <w:left w:val="nil"/>
              <w:bottom w:val="nil"/>
              <w:right w:val="single" w:sz="8" w:space="0" w:color="000000"/>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color w:val="000000"/>
                <w:sz w:val="15"/>
                <w:szCs w:val="15"/>
                <w:lang w:eastAsia="fr-FR"/>
              </w:rPr>
            </w:pPr>
            <w:r w:rsidRPr="009778B9">
              <w:rPr>
                <w:rFonts w:ascii="Arial" w:eastAsia="Times New Roman" w:hAnsi="Arial" w:cs="Arial"/>
                <w:color w:val="000000"/>
                <w:sz w:val="15"/>
                <w:szCs w:val="15"/>
                <w:lang w:eastAsia="fr-FR"/>
              </w:rPr>
              <w:t>(in "national currency")</w:t>
            </w:r>
          </w:p>
        </w:tc>
        <w:tc>
          <w:tcPr>
            <w:tcW w:w="2127" w:type="dxa"/>
            <w:tcBorders>
              <w:top w:val="nil"/>
              <w:left w:val="nil"/>
              <w:bottom w:val="nil"/>
              <w:right w:val="single" w:sz="8" w:space="0" w:color="000000"/>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color w:val="000000"/>
                <w:sz w:val="15"/>
                <w:szCs w:val="15"/>
                <w:lang w:eastAsia="fr-FR"/>
              </w:rPr>
            </w:pPr>
            <w:r w:rsidRPr="009778B9">
              <w:rPr>
                <w:rFonts w:ascii="Arial" w:eastAsia="Times New Roman" w:hAnsi="Arial" w:cs="Arial"/>
                <w:color w:val="000000"/>
                <w:sz w:val="15"/>
                <w:szCs w:val="15"/>
                <w:lang w:eastAsia="fr-FR"/>
              </w:rPr>
              <w:t>(in "national currency")</w:t>
            </w:r>
          </w:p>
        </w:tc>
        <w:tc>
          <w:tcPr>
            <w:tcW w:w="2011" w:type="dxa"/>
            <w:tcBorders>
              <w:top w:val="nil"/>
              <w:left w:val="nil"/>
              <w:bottom w:val="nil"/>
              <w:right w:val="single" w:sz="4" w:space="0" w:color="auto"/>
            </w:tcBorders>
            <w:shd w:val="clear" w:color="auto" w:fill="auto"/>
            <w:vAlign w:val="bottom"/>
            <w:hideMark/>
          </w:tcPr>
          <w:p w:rsidR="009778B9" w:rsidRPr="009778B9" w:rsidRDefault="009778B9" w:rsidP="009778B9">
            <w:pPr>
              <w:spacing w:after="0" w:line="240" w:lineRule="auto"/>
              <w:jc w:val="center"/>
              <w:rPr>
                <w:rFonts w:ascii="Arial" w:eastAsia="Times New Roman" w:hAnsi="Arial" w:cs="Arial"/>
                <w:color w:val="000000"/>
                <w:sz w:val="15"/>
                <w:szCs w:val="15"/>
                <w:lang w:eastAsia="fr-FR"/>
              </w:rPr>
            </w:pPr>
            <w:r w:rsidRPr="009778B9">
              <w:rPr>
                <w:rFonts w:ascii="Arial" w:eastAsia="Times New Roman" w:hAnsi="Arial" w:cs="Arial"/>
                <w:color w:val="000000"/>
                <w:sz w:val="15"/>
                <w:szCs w:val="15"/>
                <w:lang w:eastAsia="fr-FR"/>
              </w:rPr>
              <w:t>(in "national currency")</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center"/>
              <w:rPr>
                <w:rFonts w:ascii="Arial" w:eastAsia="Times New Roman" w:hAnsi="Arial" w:cs="Arial"/>
                <w:color w:val="000000"/>
                <w:sz w:val="15"/>
                <w:szCs w:val="15"/>
                <w:lang w:eastAsia="fr-FR"/>
              </w:rPr>
            </w:pPr>
          </w:p>
        </w:tc>
      </w:tr>
      <w:tr w:rsidR="004C1254" w:rsidRPr="009778B9" w:rsidTr="004C1254">
        <w:trPr>
          <w:trHeight w:val="409"/>
        </w:trPr>
        <w:tc>
          <w:tcPr>
            <w:tcW w:w="511" w:type="dxa"/>
            <w:tcBorders>
              <w:top w:val="single" w:sz="8" w:space="0" w:color="auto"/>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0000"/>
                <w:sz w:val="24"/>
                <w:szCs w:val="24"/>
                <w:lang w:eastAsia="fr-FR"/>
              </w:rPr>
            </w:pPr>
            <w:r w:rsidRPr="009778B9">
              <w:rPr>
                <w:rFonts w:ascii="Arial" w:eastAsia="Times New Roman" w:hAnsi="Arial" w:cs="Arial"/>
                <w:b/>
                <w:bCs/>
                <w:color w:val="000000"/>
                <w:sz w:val="24"/>
                <w:szCs w:val="24"/>
                <w:lang w:eastAsia="fr-FR"/>
              </w:rPr>
              <w:t>1.</w:t>
            </w:r>
          </w:p>
        </w:tc>
        <w:tc>
          <w:tcPr>
            <w:tcW w:w="14684" w:type="dxa"/>
            <w:gridSpan w:val="6"/>
            <w:tcBorders>
              <w:top w:val="single" w:sz="8" w:space="0" w:color="auto"/>
              <w:left w:val="nil"/>
              <w:bottom w:val="nil"/>
              <w:right w:val="single" w:sz="8" w:space="0" w:color="000000"/>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r w:rsidRPr="009778B9">
              <w:rPr>
                <w:rFonts w:ascii="Arial" w:eastAsia="Times New Roman" w:hAnsi="Arial" w:cs="Arial"/>
                <w:b/>
                <w:bCs/>
                <w:color w:val="C00000"/>
                <w:sz w:val="24"/>
                <w:szCs w:val="24"/>
                <w:lang w:eastAsia="fr-FR"/>
              </w:rPr>
              <w:t>Implementation measures</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p>
        </w:tc>
      </w:tr>
      <w:tr w:rsidR="00FC4990" w:rsidRPr="009778B9" w:rsidTr="004C1254">
        <w:trPr>
          <w:trHeight w:val="515"/>
        </w:trPr>
        <w:tc>
          <w:tcPr>
            <w:tcW w:w="511" w:type="dxa"/>
            <w:tcBorders>
              <w:top w:val="nil"/>
              <w:left w:val="single" w:sz="8" w:space="0" w:color="auto"/>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single" w:sz="4" w:space="0" w:color="auto"/>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1.1</w:t>
            </w:r>
          </w:p>
        </w:tc>
        <w:tc>
          <w:tcPr>
            <w:tcW w:w="6041" w:type="dxa"/>
            <w:tcBorders>
              <w:top w:val="single" w:sz="4" w:space="0" w:color="auto"/>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Monetary contribution from beneficiaries (8,525,000 f * 5% * 45)</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19,181,250.00</w:t>
            </w:r>
          </w:p>
        </w:tc>
        <w:tc>
          <w:tcPr>
            <w:tcW w:w="2011" w:type="dxa"/>
            <w:tcBorders>
              <w:top w:val="single" w:sz="4" w:space="0" w:color="auto"/>
              <w:left w:val="nil"/>
              <w:bottom w:val="single" w:sz="4"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19,181,250.00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4C1254" w:rsidRPr="009778B9" w:rsidTr="004C1254">
        <w:trPr>
          <w:trHeight w:val="318"/>
        </w:trPr>
        <w:tc>
          <w:tcPr>
            <w:tcW w:w="511" w:type="dxa"/>
            <w:tcBorders>
              <w:top w:val="nil"/>
              <w:left w:val="single" w:sz="8" w:space="0" w:color="auto"/>
              <w:bottom w:val="single" w:sz="8" w:space="0" w:color="auto"/>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6861" w:type="dxa"/>
            <w:gridSpan w:val="2"/>
            <w:tcBorders>
              <w:top w:val="single" w:sz="4" w:space="0" w:color="auto"/>
              <w:left w:val="nil"/>
              <w:bottom w:val="single" w:sz="8" w:space="0" w:color="auto"/>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B0F0"/>
                <w:sz w:val="20"/>
                <w:szCs w:val="20"/>
                <w:lang w:eastAsia="fr-FR"/>
              </w:rPr>
            </w:pPr>
            <w:r w:rsidRPr="009778B9">
              <w:rPr>
                <w:rFonts w:ascii="Arial" w:eastAsia="Times New Roman" w:hAnsi="Arial" w:cs="Arial"/>
                <w:b/>
                <w:bCs/>
                <w:color w:val="00B0F0"/>
                <w:sz w:val="20"/>
                <w:szCs w:val="20"/>
                <w:lang w:eastAsia="fr-FR"/>
              </w:rPr>
              <w:t>Total of 1st position:</w:t>
            </w:r>
          </w:p>
        </w:tc>
        <w:tc>
          <w:tcPr>
            <w:tcW w:w="1843"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1842"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19,181,250.00</w:t>
            </w:r>
          </w:p>
        </w:tc>
        <w:tc>
          <w:tcPr>
            <w:tcW w:w="2011" w:type="dxa"/>
            <w:tcBorders>
              <w:top w:val="nil"/>
              <w:left w:val="nil"/>
              <w:bottom w:val="single" w:sz="8"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19,181,250.00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p>
        </w:tc>
      </w:tr>
      <w:tr w:rsidR="004C1254" w:rsidRPr="009778B9" w:rsidTr="004C1254">
        <w:trPr>
          <w:trHeight w:val="455"/>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0000"/>
                <w:sz w:val="24"/>
                <w:szCs w:val="24"/>
                <w:lang w:eastAsia="fr-FR"/>
              </w:rPr>
            </w:pPr>
            <w:r w:rsidRPr="009778B9">
              <w:rPr>
                <w:rFonts w:ascii="Arial" w:eastAsia="Times New Roman" w:hAnsi="Arial" w:cs="Arial"/>
                <w:b/>
                <w:bCs/>
                <w:color w:val="000000"/>
                <w:sz w:val="24"/>
                <w:szCs w:val="24"/>
                <w:lang w:eastAsia="fr-FR"/>
              </w:rPr>
              <w:t>2.</w:t>
            </w:r>
          </w:p>
        </w:tc>
        <w:tc>
          <w:tcPr>
            <w:tcW w:w="14684" w:type="dxa"/>
            <w:gridSpan w:val="6"/>
            <w:tcBorders>
              <w:top w:val="nil"/>
              <w:left w:val="nil"/>
              <w:bottom w:val="single" w:sz="4" w:space="0" w:color="auto"/>
              <w:right w:val="single" w:sz="8" w:space="0" w:color="000000"/>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r w:rsidRPr="009778B9">
              <w:rPr>
                <w:rFonts w:ascii="Arial" w:eastAsia="Times New Roman" w:hAnsi="Arial" w:cs="Arial"/>
                <w:b/>
                <w:bCs/>
                <w:color w:val="C00000"/>
                <w:sz w:val="24"/>
                <w:szCs w:val="24"/>
                <w:lang w:eastAsia="fr-FR"/>
              </w:rPr>
              <w:t>Non-recurring expenses (investments)</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p>
        </w:tc>
        <w:bookmarkStart w:id="0" w:name="_GoBack"/>
        <w:bookmarkEnd w:id="0"/>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2.1</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Geophysical studies</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11,250,000.00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11,250,000.00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2.2</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Feed, Fall and Installation</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26,010,000.00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26,010,000.00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2.3</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Drilling</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99,000,000.00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99,000,000.00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2.4</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Equipment (stainless steel tube)</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144,000,000.00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144,000,000.00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2.5</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Air lift development</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9,000,000.00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9,000,000.00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2.6</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CIEH method flow test</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10,800,000.00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10,800,000.00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2.7</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Physico-chemical analysis</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9,945,000.00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9,945,000.00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79"/>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2.8</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Superstructure (coping, canal wall and reception basin)</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11,137,857.10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11,137,857.10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2.9</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Manual pump installation</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24,750,000.00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24,750,000.00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2.10</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Taxes and duties (VAT 18%)</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34,875,000.00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34,875,000.00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4C1254" w:rsidRPr="009778B9" w:rsidTr="004C1254">
        <w:trPr>
          <w:trHeight w:val="318"/>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6861" w:type="dxa"/>
            <w:gridSpan w:val="2"/>
            <w:tcBorders>
              <w:top w:val="nil"/>
              <w:left w:val="nil"/>
              <w:bottom w:val="single" w:sz="8" w:space="0" w:color="000000"/>
              <w:right w:val="single" w:sz="8" w:space="0" w:color="000000"/>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B0F0"/>
                <w:sz w:val="20"/>
                <w:szCs w:val="20"/>
                <w:lang w:eastAsia="fr-FR"/>
              </w:rPr>
            </w:pPr>
            <w:r w:rsidRPr="009778B9">
              <w:rPr>
                <w:rFonts w:ascii="Arial" w:eastAsia="Times New Roman" w:hAnsi="Arial" w:cs="Arial"/>
                <w:b/>
                <w:bCs/>
                <w:color w:val="00B0F0"/>
                <w:sz w:val="20"/>
                <w:szCs w:val="20"/>
                <w:lang w:eastAsia="fr-FR"/>
              </w:rPr>
              <w:t>Total of 2nd position:</w:t>
            </w:r>
          </w:p>
        </w:tc>
        <w:tc>
          <w:tcPr>
            <w:tcW w:w="1843" w:type="dxa"/>
            <w:tcBorders>
              <w:top w:val="nil"/>
              <w:left w:val="nil"/>
              <w:bottom w:val="single" w:sz="8" w:space="0" w:color="000000"/>
              <w:right w:val="single" w:sz="8" w:space="0" w:color="000000"/>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380,767,857.10</w:t>
            </w:r>
          </w:p>
        </w:tc>
        <w:tc>
          <w:tcPr>
            <w:tcW w:w="1842" w:type="dxa"/>
            <w:tcBorders>
              <w:top w:val="nil"/>
              <w:left w:val="nil"/>
              <w:bottom w:val="single" w:sz="8" w:space="0" w:color="000000"/>
              <w:right w:val="single" w:sz="8" w:space="0" w:color="000000"/>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8" w:space="0" w:color="000000"/>
              <w:right w:val="single" w:sz="8" w:space="0" w:color="000000"/>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8" w:space="0" w:color="000000"/>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380,767,857.10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p>
        </w:tc>
      </w:tr>
      <w:tr w:rsidR="004C1254" w:rsidRPr="009778B9" w:rsidTr="004C1254">
        <w:trPr>
          <w:trHeight w:val="318"/>
        </w:trPr>
        <w:tc>
          <w:tcPr>
            <w:tcW w:w="511" w:type="dxa"/>
            <w:tcBorders>
              <w:top w:val="single" w:sz="8" w:space="0" w:color="auto"/>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0000"/>
                <w:sz w:val="24"/>
                <w:szCs w:val="24"/>
                <w:lang w:eastAsia="fr-FR"/>
              </w:rPr>
            </w:pPr>
            <w:r w:rsidRPr="009778B9">
              <w:rPr>
                <w:rFonts w:ascii="Arial" w:eastAsia="Times New Roman" w:hAnsi="Arial" w:cs="Arial"/>
                <w:b/>
                <w:bCs/>
                <w:color w:val="000000"/>
                <w:sz w:val="24"/>
                <w:szCs w:val="24"/>
                <w:lang w:eastAsia="fr-FR"/>
              </w:rPr>
              <w:t>3.</w:t>
            </w:r>
          </w:p>
        </w:tc>
        <w:tc>
          <w:tcPr>
            <w:tcW w:w="14684" w:type="dxa"/>
            <w:gridSpan w:val="6"/>
            <w:tcBorders>
              <w:top w:val="single" w:sz="8" w:space="0" w:color="auto"/>
              <w:left w:val="nil"/>
              <w:bottom w:val="single" w:sz="4" w:space="0" w:color="auto"/>
              <w:right w:val="single" w:sz="8" w:space="0" w:color="000000"/>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r w:rsidRPr="009778B9">
              <w:rPr>
                <w:rFonts w:ascii="Arial" w:eastAsia="Times New Roman" w:hAnsi="Arial" w:cs="Arial"/>
                <w:b/>
                <w:bCs/>
                <w:color w:val="C00000"/>
                <w:sz w:val="24"/>
                <w:szCs w:val="24"/>
                <w:lang w:eastAsia="fr-FR"/>
              </w:rPr>
              <w:t>Personnel costs</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3.1</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Permanent staff</w:t>
            </w:r>
          </w:p>
        </w:tc>
        <w:tc>
          <w:tcPr>
            <w:tcW w:w="1843"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19,738,800.00</w:t>
            </w:r>
          </w:p>
        </w:tc>
        <w:tc>
          <w:tcPr>
            <w:tcW w:w="1842"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4" w:space="0" w:color="auto"/>
              <w:right w:val="single" w:sz="8"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24,238,800.00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p>
        </w:tc>
      </w:tr>
      <w:tr w:rsidR="00FC4990" w:rsidRPr="009778B9" w:rsidTr="004C1254">
        <w:trPr>
          <w:trHeight w:val="515"/>
        </w:trPr>
        <w:tc>
          <w:tcPr>
            <w:tcW w:w="511" w:type="dxa"/>
            <w:tcBorders>
              <w:top w:val="nil"/>
              <w:left w:val="single" w:sz="8" w:space="0" w:color="auto"/>
              <w:bottom w:val="nil"/>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3.1.1</w:t>
            </w:r>
          </w:p>
        </w:tc>
        <w:tc>
          <w:tcPr>
            <w:tcW w:w="604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Tapsoba SP Damien, project manager, 50%, (218040f * 12 * 3/2)</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3,924,720.00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4"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3,924,720.00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3.1.2</w:t>
            </w:r>
          </w:p>
        </w:tc>
        <w:tc>
          <w:tcPr>
            <w:tcW w:w="604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Guiro Mamouna, accountant, 50%, (191585f * 12 * 3years / 2)</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3,448,530.00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4"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3,448,530.00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lastRenderedPageBreak/>
              <w:t> </w:t>
            </w:r>
          </w:p>
        </w:tc>
        <w:tc>
          <w:tcPr>
            <w:tcW w:w="820"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3.1.3</w:t>
            </w:r>
          </w:p>
        </w:tc>
        <w:tc>
          <w:tcPr>
            <w:tcW w:w="604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Sawadogo Lacine, Coordinator, 50%, (323860f * 12 * 3ans / 2)</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5,829,480.00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4"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5,829,480.00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3.1.4</w:t>
            </w:r>
          </w:p>
        </w:tc>
        <w:tc>
          <w:tcPr>
            <w:tcW w:w="604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Kaboré Marie, secretary, 50%, (138675f * 12 * 3years / 2)</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2,496,150.00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2,496,150.00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3.1.5</w:t>
            </w:r>
          </w:p>
        </w:tc>
        <w:tc>
          <w:tcPr>
            <w:tcW w:w="604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Konda Tasséré, driver, 50%, (112220f * 12 * 3years / 2)</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2,019,960.00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4"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2,019,960.00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3.1.6</w:t>
            </w:r>
          </w:p>
        </w:tc>
        <w:tc>
          <w:tcPr>
            <w:tcW w:w="604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Savadogo Yacouba, host, 50% (112220f * 12 * 3 years)</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2,019,960.00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2,019,960.00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3.2</w:t>
            </w:r>
          </w:p>
        </w:tc>
        <w:tc>
          <w:tcPr>
            <w:tcW w:w="604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Providers</w:t>
            </w:r>
          </w:p>
        </w:tc>
        <w:tc>
          <w:tcPr>
            <w:tcW w:w="1843"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4,500,000.00</w:t>
            </w:r>
          </w:p>
        </w:tc>
        <w:tc>
          <w:tcPr>
            <w:tcW w:w="1842"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8"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4,500,000.00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p>
        </w:tc>
      </w:tr>
      <w:tr w:rsidR="00FC4990" w:rsidRPr="009778B9" w:rsidTr="004C1254">
        <w:trPr>
          <w:trHeight w:val="515"/>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3.2.1</w:t>
            </w:r>
          </w:p>
        </w:tc>
        <w:tc>
          <w:tcPr>
            <w:tcW w:w="6041"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A quality monitoring and control technician (100,000 f * 45 boreholes)</w:t>
            </w:r>
          </w:p>
        </w:tc>
        <w:tc>
          <w:tcPr>
            <w:tcW w:w="1843"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4,500,000.00</w:t>
            </w:r>
          </w:p>
        </w:tc>
        <w:tc>
          <w:tcPr>
            <w:tcW w:w="1842"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8" w:space="0" w:color="auto"/>
            </w:tcBorders>
            <w:shd w:val="clear" w:color="auto" w:fill="auto"/>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4,500,000.00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4C1254" w:rsidRPr="009778B9" w:rsidTr="004C1254">
        <w:trPr>
          <w:trHeight w:val="318"/>
        </w:trPr>
        <w:tc>
          <w:tcPr>
            <w:tcW w:w="511" w:type="dxa"/>
            <w:tcBorders>
              <w:top w:val="nil"/>
              <w:left w:val="single" w:sz="8" w:space="0" w:color="auto"/>
              <w:bottom w:val="single" w:sz="8" w:space="0" w:color="auto"/>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6861" w:type="dxa"/>
            <w:gridSpan w:val="2"/>
            <w:tcBorders>
              <w:top w:val="single" w:sz="4" w:space="0" w:color="auto"/>
              <w:left w:val="nil"/>
              <w:bottom w:val="single" w:sz="8" w:space="0" w:color="auto"/>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B0F0"/>
                <w:sz w:val="20"/>
                <w:szCs w:val="20"/>
                <w:lang w:eastAsia="fr-FR"/>
              </w:rPr>
            </w:pPr>
            <w:r w:rsidRPr="009778B9">
              <w:rPr>
                <w:rFonts w:ascii="Arial" w:eastAsia="Times New Roman" w:hAnsi="Arial" w:cs="Arial"/>
                <w:b/>
                <w:bCs/>
                <w:color w:val="00B0F0"/>
                <w:sz w:val="20"/>
                <w:szCs w:val="20"/>
                <w:lang w:eastAsia="fr-FR"/>
              </w:rPr>
              <w:t>Total of 3rd position:</w:t>
            </w:r>
          </w:p>
        </w:tc>
        <w:tc>
          <w:tcPr>
            <w:tcW w:w="1843"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24,238,800.00</w:t>
            </w:r>
          </w:p>
        </w:tc>
        <w:tc>
          <w:tcPr>
            <w:tcW w:w="1842"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8"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28,738,800.00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p>
        </w:tc>
      </w:tr>
      <w:tr w:rsidR="004C1254" w:rsidRPr="009778B9" w:rsidTr="004C1254">
        <w:trPr>
          <w:trHeight w:val="318"/>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0000"/>
                <w:sz w:val="24"/>
                <w:szCs w:val="24"/>
                <w:lang w:eastAsia="fr-FR"/>
              </w:rPr>
            </w:pPr>
            <w:r w:rsidRPr="009778B9">
              <w:rPr>
                <w:rFonts w:ascii="Arial" w:eastAsia="Times New Roman" w:hAnsi="Arial" w:cs="Arial"/>
                <w:b/>
                <w:bCs/>
                <w:color w:val="000000"/>
                <w:sz w:val="24"/>
                <w:szCs w:val="24"/>
                <w:lang w:eastAsia="fr-FR"/>
              </w:rPr>
              <w:t>4.</w:t>
            </w:r>
          </w:p>
        </w:tc>
        <w:tc>
          <w:tcPr>
            <w:tcW w:w="14684" w:type="dxa"/>
            <w:gridSpan w:val="6"/>
            <w:tcBorders>
              <w:top w:val="single" w:sz="8" w:space="0" w:color="auto"/>
              <w:left w:val="nil"/>
              <w:bottom w:val="single" w:sz="4" w:space="0" w:color="auto"/>
              <w:right w:val="single" w:sz="8" w:space="0" w:color="000000"/>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r w:rsidRPr="009778B9">
              <w:rPr>
                <w:rFonts w:ascii="Arial" w:eastAsia="Times New Roman" w:hAnsi="Arial" w:cs="Arial"/>
                <w:b/>
                <w:bCs/>
                <w:color w:val="C00000"/>
                <w:sz w:val="24"/>
                <w:szCs w:val="24"/>
                <w:lang w:eastAsia="fr-FR"/>
              </w:rPr>
              <w:t>Measures</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p>
        </w:tc>
      </w:tr>
      <w:tr w:rsidR="004C1254" w:rsidRPr="009778B9" w:rsidTr="004C1254">
        <w:trPr>
          <w:trHeight w:val="303"/>
        </w:trPr>
        <w:tc>
          <w:tcPr>
            <w:tcW w:w="511" w:type="dxa"/>
            <w:tcBorders>
              <w:top w:val="nil"/>
              <w:left w:val="single" w:sz="8" w:space="0" w:color="auto"/>
              <w:bottom w:val="nil"/>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14684" w:type="dxa"/>
            <w:gridSpan w:val="6"/>
            <w:tcBorders>
              <w:top w:val="single" w:sz="4" w:space="0" w:color="auto"/>
              <w:left w:val="nil"/>
              <w:bottom w:val="single" w:sz="4" w:space="0" w:color="auto"/>
              <w:right w:val="single" w:sz="8" w:space="0" w:color="000000"/>
            </w:tcBorders>
            <w:shd w:val="clear" w:color="auto" w:fill="auto"/>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Recurring expenses</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rPr>
                <w:rFonts w:ascii="Arial" w:eastAsia="Times New Roman" w:hAnsi="Arial" w:cs="Arial"/>
                <w:color w:val="000000"/>
                <w:sz w:val="20"/>
                <w:szCs w:val="20"/>
                <w:lang w:eastAsia="fr-FR"/>
              </w:rPr>
            </w:pPr>
          </w:p>
        </w:tc>
      </w:tr>
      <w:tr w:rsidR="00FC4990" w:rsidRPr="009778B9" w:rsidTr="004C1254">
        <w:trPr>
          <w:trHeight w:val="515"/>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4.1</w:t>
            </w:r>
          </w:p>
        </w:tc>
        <w:tc>
          <w:tcPr>
            <w:tcW w:w="6041" w:type="dxa"/>
            <w:tcBorders>
              <w:top w:val="nil"/>
              <w:left w:val="nil"/>
              <w:bottom w:val="single" w:sz="4" w:space="0" w:color="auto"/>
              <w:right w:val="single" w:sz="4" w:space="0" w:color="auto"/>
            </w:tcBorders>
            <w:shd w:val="clear" w:color="auto" w:fill="auto"/>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Establishment and monitoring of water point management committees (75,000 f * 2 * 45)</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6,750,000.00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4"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6,750,000.00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4C1254" w:rsidRPr="009778B9" w:rsidTr="004C1254">
        <w:trPr>
          <w:trHeight w:val="318"/>
        </w:trPr>
        <w:tc>
          <w:tcPr>
            <w:tcW w:w="511" w:type="dxa"/>
            <w:tcBorders>
              <w:top w:val="nil"/>
              <w:left w:val="single" w:sz="8" w:space="0" w:color="auto"/>
              <w:bottom w:val="single" w:sz="8" w:space="0" w:color="auto"/>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6861" w:type="dxa"/>
            <w:gridSpan w:val="2"/>
            <w:tcBorders>
              <w:top w:val="single" w:sz="4" w:space="0" w:color="auto"/>
              <w:left w:val="nil"/>
              <w:bottom w:val="single" w:sz="8" w:space="0" w:color="auto"/>
              <w:right w:val="single" w:sz="4" w:space="0" w:color="000000"/>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B0F0"/>
                <w:sz w:val="20"/>
                <w:szCs w:val="20"/>
                <w:lang w:eastAsia="fr-FR"/>
              </w:rPr>
            </w:pPr>
            <w:r w:rsidRPr="009778B9">
              <w:rPr>
                <w:rFonts w:ascii="Arial" w:eastAsia="Times New Roman" w:hAnsi="Arial" w:cs="Arial"/>
                <w:b/>
                <w:bCs/>
                <w:color w:val="00B0F0"/>
                <w:sz w:val="20"/>
                <w:szCs w:val="20"/>
                <w:lang w:eastAsia="fr-FR"/>
              </w:rPr>
              <w:t>4th position total</w:t>
            </w:r>
          </w:p>
        </w:tc>
        <w:tc>
          <w:tcPr>
            <w:tcW w:w="1843"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6,750,000.00</w:t>
            </w:r>
          </w:p>
        </w:tc>
        <w:tc>
          <w:tcPr>
            <w:tcW w:w="1842"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nil"/>
              <w:left w:val="nil"/>
              <w:bottom w:val="single" w:sz="8"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6,750,000.00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p>
        </w:tc>
      </w:tr>
      <w:tr w:rsidR="004C1254" w:rsidRPr="009778B9" w:rsidTr="004C1254">
        <w:trPr>
          <w:trHeight w:val="318"/>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0000"/>
                <w:sz w:val="24"/>
                <w:szCs w:val="24"/>
                <w:lang w:eastAsia="fr-FR"/>
              </w:rPr>
            </w:pPr>
            <w:r w:rsidRPr="009778B9">
              <w:rPr>
                <w:rFonts w:ascii="Arial" w:eastAsia="Times New Roman" w:hAnsi="Arial" w:cs="Arial"/>
                <w:b/>
                <w:bCs/>
                <w:color w:val="000000"/>
                <w:sz w:val="24"/>
                <w:szCs w:val="24"/>
                <w:lang w:eastAsia="fr-FR"/>
              </w:rPr>
              <w:t>5.</w:t>
            </w:r>
          </w:p>
        </w:tc>
        <w:tc>
          <w:tcPr>
            <w:tcW w:w="14684" w:type="dxa"/>
            <w:gridSpan w:val="6"/>
            <w:tcBorders>
              <w:top w:val="single" w:sz="8" w:space="0" w:color="auto"/>
              <w:left w:val="nil"/>
              <w:bottom w:val="nil"/>
              <w:right w:val="single" w:sz="8" w:space="0" w:color="000000"/>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r w:rsidRPr="009778B9">
              <w:rPr>
                <w:rFonts w:ascii="Arial" w:eastAsia="Times New Roman" w:hAnsi="Arial" w:cs="Arial"/>
                <w:b/>
                <w:bCs/>
                <w:color w:val="C00000"/>
                <w:sz w:val="24"/>
                <w:szCs w:val="24"/>
                <w:lang w:eastAsia="fr-FR"/>
              </w:rPr>
              <w:t>Administration</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p>
        </w:tc>
      </w:tr>
      <w:tr w:rsidR="004C1254" w:rsidRPr="009778B9" w:rsidTr="004C1254">
        <w:trPr>
          <w:trHeight w:val="303"/>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6861" w:type="dxa"/>
            <w:gridSpan w:val="2"/>
            <w:tcBorders>
              <w:top w:val="single" w:sz="4" w:space="0" w:color="auto"/>
              <w:left w:val="nil"/>
              <w:bottom w:val="single" w:sz="4" w:space="0" w:color="auto"/>
              <w:right w:val="single" w:sz="4" w:space="0" w:color="000000"/>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B0F0"/>
                <w:sz w:val="20"/>
                <w:szCs w:val="20"/>
                <w:lang w:eastAsia="fr-FR"/>
              </w:rPr>
            </w:pPr>
            <w:r w:rsidRPr="009778B9">
              <w:rPr>
                <w:rFonts w:ascii="Arial" w:eastAsia="Times New Roman" w:hAnsi="Arial" w:cs="Arial"/>
                <w:b/>
                <w:bCs/>
                <w:color w:val="00B0F0"/>
                <w:sz w:val="20"/>
                <w:szCs w:val="20"/>
                <w:lang w:eastAsia="fr-FR"/>
              </w:rPr>
              <w:t>Total of the 5th position:</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2,700,000.00</w:t>
            </w:r>
          </w:p>
        </w:tc>
        <w:tc>
          <w:tcPr>
            <w:tcW w:w="1842" w:type="dxa"/>
            <w:tcBorders>
              <w:top w:val="single" w:sz="4" w:space="0" w:color="auto"/>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tcBorders>
              <w:top w:val="single" w:sz="4" w:space="0" w:color="auto"/>
              <w:left w:val="nil"/>
              <w:bottom w:val="single" w:sz="4"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2,700,000.00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4" w:space="0" w:color="auto"/>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5.1</w:t>
            </w:r>
          </w:p>
        </w:tc>
        <w:tc>
          <w:tcPr>
            <w:tcW w:w="6041" w:type="dxa"/>
            <w:tcBorders>
              <w:top w:val="nil"/>
              <w:left w:val="nil"/>
              <w:bottom w:val="single" w:sz="4" w:space="0" w:color="auto"/>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Secretarial costs (50000f * 12 * 3)</w:t>
            </w:r>
          </w:p>
        </w:tc>
        <w:tc>
          <w:tcPr>
            <w:tcW w:w="1843"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1,800,000.00</w:t>
            </w:r>
          </w:p>
        </w:tc>
        <w:tc>
          <w:tcPr>
            <w:tcW w:w="1842"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4"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4"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1,800,000.00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p>
        </w:tc>
      </w:tr>
      <w:tr w:rsidR="00FC4990" w:rsidRPr="009778B9" w:rsidTr="004C1254">
        <w:trPr>
          <w:trHeight w:val="318"/>
        </w:trPr>
        <w:tc>
          <w:tcPr>
            <w:tcW w:w="511" w:type="dxa"/>
            <w:tcBorders>
              <w:top w:val="nil"/>
              <w:left w:val="single" w:sz="8" w:space="0" w:color="auto"/>
              <w:bottom w:val="single" w:sz="8" w:space="0" w:color="auto"/>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single" w:sz="8" w:space="0" w:color="auto"/>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5.2</w:t>
            </w:r>
          </w:p>
        </w:tc>
        <w:tc>
          <w:tcPr>
            <w:tcW w:w="6041" w:type="dxa"/>
            <w:tcBorders>
              <w:top w:val="nil"/>
              <w:left w:val="nil"/>
              <w:bottom w:val="single" w:sz="8" w:space="0" w:color="auto"/>
              <w:right w:val="single" w:sz="4" w:space="0" w:color="auto"/>
            </w:tcBorders>
            <w:shd w:val="clear" w:color="auto" w:fill="auto"/>
            <w:vAlign w:val="bottom"/>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Communication costs (25000f * 12 * 3)</w:t>
            </w:r>
          </w:p>
        </w:tc>
        <w:tc>
          <w:tcPr>
            <w:tcW w:w="1843"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900,000.00</w:t>
            </w:r>
          </w:p>
        </w:tc>
        <w:tc>
          <w:tcPr>
            <w:tcW w:w="1842"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single" w:sz="8" w:space="0" w:color="auto"/>
              <w:right w:val="single" w:sz="4"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single" w:sz="8" w:space="0" w:color="auto"/>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900,000.00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4C1254" w:rsidRPr="009778B9" w:rsidTr="004C1254">
        <w:trPr>
          <w:trHeight w:val="318"/>
        </w:trPr>
        <w:tc>
          <w:tcPr>
            <w:tcW w:w="511" w:type="dxa"/>
            <w:vMerge w:val="restart"/>
            <w:tcBorders>
              <w:top w:val="nil"/>
              <w:left w:val="single" w:sz="8" w:space="0" w:color="auto"/>
              <w:bottom w:val="single" w:sz="8" w:space="0" w:color="000000"/>
              <w:right w:val="single" w:sz="8" w:space="0" w:color="auto"/>
            </w:tcBorders>
            <w:shd w:val="clear" w:color="auto" w:fill="auto"/>
            <w:hideMark/>
          </w:tcPr>
          <w:p w:rsidR="009778B9" w:rsidRPr="009778B9" w:rsidRDefault="009778B9" w:rsidP="009778B9">
            <w:pPr>
              <w:spacing w:after="0" w:line="240" w:lineRule="auto"/>
              <w:rPr>
                <w:rFonts w:ascii="Arial" w:eastAsia="Times New Roman" w:hAnsi="Arial" w:cs="Arial"/>
                <w:b/>
                <w:bCs/>
                <w:color w:val="000000"/>
                <w:sz w:val="24"/>
                <w:szCs w:val="24"/>
                <w:lang w:eastAsia="fr-FR"/>
              </w:rPr>
            </w:pPr>
            <w:r w:rsidRPr="009778B9">
              <w:rPr>
                <w:rFonts w:ascii="Arial" w:eastAsia="Times New Roman" w:hAnsi="Arial" w:cs="Arial"/>
                <w:b/>
                <w:bCs/>
                <w:color w:val="000000"/>
                <w:sz w:val="24"/>
                <w:szCs w:val="24"/>
                <w:lang w:eastAsia="fr-FR"/>
              </w:rPr>
              <w:t>6.</w:t>
            </w:r>
          </w:p>
        </w:tc>
        <w:tc>
          <w:tcPr>
            <w:tcW w:w="6861" w:type="dxa"/>
            <w:gridSpan w:val="2"/>
            <w:tcBorders>
              <w:top w:val="single" w:sz="8" w:space="0" w:color="auto"/>
              <w:left w:val="nil"/>
              <w:bottom w:val="nil"/>
              <w:right w:val="single" w:sz="8" w:space="0" w:color="000000"/>
            </w:tcBorders>
            <w:shd w:val="clear" w:color="auto" w:fill="auto"/>
            <w:hideMark/>
          </w:tcPr>
          <w:p w:rsidR="009778B9" w:rsidRPr="009778B9" w:rsidRDefault="009778B9" w:rsidP="009778B9">
            <w:pPr>
              <w:spacing w:after="0" w:line="240" w:lineRule="auto"/>
              <w:rPr>
                <w:rFonts w:ascii="Arial" w:eastAsia="Times New Roman" w:hAnsi="Arial" w:cs="Arial"/>
                <w:b/>
                <w:bCs/>
                <w:color w:val="C00000"/>
                <w:sz w:val="24"/>
                <w:szCs w:val="24"/>
                <w:lang w:eastAsia="fr-FR"/>
              </w:rPr>
            </w:pPr>
            <w:r w:rsidRPr="009778B9">
              <w:rPr>
                <w:rFonts w:ascii="Arial" w:eastAsia="Times New Roman" w:hAnsi="Arial" w:cs="Arial"/>
                <w:b/>
                <w:bCs/>
                <w:color w:val="C00000"/>
                <w:sz w:val="24"/>
                <w:szCs w:val="24"/>
                <w:lang w:eastAsia="fr-FR"/>
              </w:rPr>
              <w:t>Assessment</w:t>
            </w:r>
          </w:p>
        </w:tc>
        <w:tc>
          <w:tcPr>
            <w:tcW w:w="1843"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2,500,000.00</w:t>
            </w:r>
          </w:p>
        </w:tc>
        <w:tc>
          <w:tcPr>
            <w:tcW w:w="1842"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127" w:type="dxa"/>
            <w:vMerge w:val="restart"/>
            <w:tcBorders>
              <w:top w:val="nil"/>
              <w:left w:val="single" w:sz="8" w:space="0" w:color="000000"/>
              <w:bottom w:val="single" w:sz="8" w:space="0" w:color="000000"/>
              <w:right w:val="single" w:sz="8" w:space="0" w:color="000000"/>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0.00</w:t>
            </w:r>
          </w:p>
        </w:tc>
        <w:tc>
          <w:tcPr>
            <w:tcW w:w="2011" w:type="dxa"/>
            <w:vMerge w:val="restart"/>
            <w:tcBorders>
              <w:top w:val="nil"/>
              <w:left w:val="single" w:sz="8" w:space="0" w:color="000000"/>
              <w:bottom w:val="single" w:sz="8" w:space="0" w:color="000000"/>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2,500,000.00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p>
        </w:tc>
      </w:tr>
      <w:tr w:rsidR="004C1254" w:rsidRPr="009778B9" w:rsidTr="004C1254">
        <w:trPr>
          <w:trHeight w:val="455"/>
        </w:trPr>
        <w:tc>
          <w:tcPr>
            <w:tcW w:w="511" w:type="dxa"/>
            <w:vMerge/>
            <w:tcBorders>
              <w:top w:val="nil"/>
              <w:left w:val="single" w:sz="8" w:space="0" w:color="auto"/>
              <w:bottom w:val="single" w:sz="8" w:space="0" w:color="000000"/>
              <w:right w:val="single" w:sz="8" w:space="0" w:color="auto"/>
            </w:tcBorders>
            <w:vAlign w:val="center"/>
            <w:hideMark/>
          </w:tcPr>
          <w:p w:rsidR="009778B9" w:rsidRPr="009778B9" w:rsidRDefault="009778B9" w:rsidP="009778B9">
            <w:pPr>
              <w:spacing w:after="0" w:line="240" w:lineRule="auto"/>
              <w:rPr>
                <w:rFonts w:ascii="Arial" w:eastAsia="Times New Roman" w:hAnsi="Arial" w:cs="Arial"/>
                <w:b/>
                <w:bCs/>
                <w:color w:val="000000"/>
                <w:sz w:val="24"/>
                <w:szCs w:val="24"/>
                <w:lang w:eastAsia="fr-FR"/>
              </w:rPr>
            </w:pPr>
          </w:p>
        </w:tc>
        <w:tc>
          <w:tcPr>
            <w:tcW w:w="6861" w:type="dxa"/>
            <w:gridSpan w:val="2"/>
            <w:tcBorders>
              <w:top w:val="nil"/>
              <w:left w:val="nil"/>
              <w:bottom w:val="single" w:sz="8" w:space="0" w:color="auto"/>
              <w:right w:val="single" w:sz="8" w:space="0" w:color="000000"/>
            </w:tcBorders>
            <w:shd w:val="clear" w:color="auto" w:fill="auto"/>
            <w:hideMark/>
          </w:tcPr>
          <w:p w:rsidR="009778B9" w:rsidRPr="009778B9" w:rsidRDefault="009778B9" w:rsidP="009778B9">
            <w:pPr>
              <w:spacing w:after="0" w:line="240" w:lineRule="auto"/>
              <w:rPr>
                <w:rFonts w:ascii="Arial" w:eastAsia="Times New Roman" w:hAnsi="Arial" w:cs="Arial"/>
                <w:color w:val="C00000"/>
                <w:sz w:val="20"/>
                <w:szCs w:val="20"/>
                <w:lang w:eastAsia="fr-FR"/>
              </w:rPr>
            </w:pPr>
            <w:r w:rsidRPr="009778B9">
              <w:rPr>
                <w:rFonts w:ascii="Arial" w:eastAsia="Times New Roman" w:hAnsi="Arial" w:cs="Arial"/>
                <w:color w:val="C00000"/>
                <w:sz w:val="20"/>
                <w:szCs w:val="20"/>
                <w:lang w:eastAsia="fr-FR"/>
              </w:rPr>
              <w:t>(commissioned by the legal respondent from an external consultant).</w:t>
            </w:r>
          </w:p>
        </w:tc>
        <w:tc>
          <w:tcPr>
            <w:tcW w:w="1843" w:type="dxa"/>
            <w:vMerge/>
            <w:tcBorders>
              <w:top w:val="nil"/>
              <w:left w:val="single" w:sz="8" w:space="0" w:color="000000"/>
              <w:bottom w:val="single" w:sz="8" w:space="0" w:color="000000"/>
              <w:right w:val="single" w:sz="8" w:space="0" w:color="000000"/>
            </w:tcBorders>
            <w:vAlign w:val="center"/>
            <w:hideMark/>
          </w:tcPr>
          <w:p w:rsidR="009778B9" w:rsidRPr="009778B9" w:rsidRDefault="009778B9" w:rsidP="009778B9">
            <w:pPr>
              <w:spacing w:after="0" w:line="240" w:lineRule="auto"/>
              <w:rPr>
                <w:rFonts w:ascii="Arial" w:eastAsia="Times New Roman" w:hAnsi="Arial" w:cs="Arial"/>
                <w:b/>
                <w:bCs/>
                <w:color w:val="000000"/>
                <w:sz w:val="20"/>
                <w:szCs w:val="20"/>
                <w:lang w:eastAsia="fr-FR"/>
              </w:rPr>
            </w:pPr>
          </w:p>
        </w:tc>
        <w:tc>
          <w:tcPr>
            <w:tcW w:w="1842" w:type="dxa"/>
            <w:vMerge/>
            <w:tcBorders>
              <w:top w:val="nil"/>
              <w:left w:val="single" w:sz="8" w:space="0" w:color="000000"/>
              <w:bottom w:val="single" w:sz="8" w:space="0" w:color="000000"/>
              <w:right w:val="single" w:sz="8" w:space="0" w:color="000000"/>
            </w:tcBorders>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p>
        </w:tc>
        <w:tc>
          <w:tcPr>
            <w:tcW w:w="2127" w:type="dxa"/>
            <w:vMerge/>
            <w:tcBorders>
              <w:top w:val="nil"/>
              <w:left w:val="single" w:sz="8" w:space="0" w:color="000000"/>
              <w:bottom w:val="single" w:sz="8" w:space="0" w:color="000000"/>
              <w:right w:val="single" w:sz="8" w:space="0" w:color="000000"/>
            </w:tcBorders>
            <w:vAlign w:val="center"/>
            <w:hideMark/>
          </w:tcPr>
          <w:p w:rsidR="009778B9" w:rsidRPr="009778B9" w:rsidRDefault="009778B9" w:rsidP="009778B9">
            <w:pPr>
              <w:spacing w:after="0" w:line="240" w:lineRule="auto"/>
              <w:rPr>
                <w:rFonts w:ascii="Arial" w:eastAsia="Times New Roman" w:hAnsi="Arial" w:cs="Arial"/>
                <w:color w:val="000000"/>
                <w:sz w:val="20"/>
                <w:szCs w:val="20"/>
                <w:lang w:eastAsia="fr-FR"/>
              </w:rPr>
            </w:pPr>
          </w:p>
        </w:tc>
        <w:tc>
          <w:tcPr>
            <w:tcW w:w="2011" w:type="dxa"/>
            <w:vMerge/>
            <w:tcBorders>
              <w:top w:val="nil"/>
              <w:left w:val="single" w:sz="8" w:space="0" w:color="000000"/>
              <w:bottom w:val="single" w:sz="8" w:space="0" w:color="000000"/>
              <w:right w:val="single" w:sz="8" w:space="0" w:color="auto"/>
            </w:tcBorders>
            <w:vAlign w:val="center"/>
            <w:hideMark/>
          </w:tcPr>
          <w:p w:rsidR="009778B9" w:rsidRPr="009778B9" w:rsidRDefault="009778B9" w:rsidP="009778B9">
            <w:pPr>
              <w:spacing w:after="0" w:line="240" w:lineRule="auto"/>
              <w:rPr>
                <w:rFonts w:ascii="Arial" w:eastAsia="Times New Roman" w:hAnsi="Arial" w:cs="Arial"/>
                <w:b/>
                <w:bCs/>
                <w:color w:val="000000"/>
                <w:sz w:val="20"/>
                <w:szCs w:val="20"/>
                <w:lang w:eastAsia="fr-FR"/>
              </w:rPr>
            </w:pP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rPr>
                <w:rFonts w:ascii="Arial" w:eastAsia="Times New Roman" w:hAnsi="Arial" w:cs="Arial"/>
                <w:color w:val="C00000"/>
                <w:sz w:val="20"/>
                <w:szCs w:val="20"/>
                <w:lang w:eastAsia="fr-FR"/>
              </w:rPr>
            </w:pPr>
          </w:p>
        </w:tc>
      </w:tr>
      <w:tr w:rsidR="00FC4990" w:rsidRPr="009778B9" w:rsidTr="004C1254">
        <w:trPr>
          <w:trHeight w:val="303"/>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nil"/>
              <w:right w:val="nil"/>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6041" w:type="dxa"/>
            <w:tcBorders>
              <w:top w:val="nil"/>
              <w:left w:val="nil"/>
              <w:bottom w:val="nil"/>
              <w:right w:val="nil"/>
            </w:tcBorders>
            <w:shd w:val="clear" w:color="auto" w:fill="auto"/>
            <w:vAlign w:val="bottom"/>
            <w:hideMark/>
          </w:tcPr>
          <w:p w:rsidR="009778B9" w:rsidRPr="009778B9" w:rsidRDefault="009778B9" w:rsidP="009778B9">
            <w:pPr>
              <w:spacing w:after="0" w:line="240" w:lineRule="auto"/>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1843" w:type="dxa"/>
            <w:tcBorders>
              <w:top w:val="nil"/>
              <w:left w:val="single" w:sz="8" w:space="0" w:color="000000"/>
              <w:bottom w:val="nil"/>
              <w:right w:val="single" w:sz="8" w:space="0" w:color="000000"/>
            </w:tcBorders>
            <w:shd w:val="clear" w:color="000000" w:fill="FFF2CC"/>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1842" w:type="dxa"/>
            <w:tcBorders>
              <w:top w:val="nil"/>
              <w:left w:val="nil"/>
              <w:bottom w:val="nil"/>
              <w:right w:val="single" w:sz="8" w:space="0" w:color="000000"/>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127" w:type="dxa"/>
            <w:tcBorders>
              <w:top w:val="nil"/>
              <w:left w:val="nil"/>
              <w:bottom w:val="nil"/>
              <w:right w:val="single" w:sz="8" w:space="0" w:color="000000"/>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2011" w:type="dxa"/>
            <w:tcBorders>
              <w:top w:val="nil"/>
              <w:left w:val="nil"/>
              <w:bottom w:val="nil"/>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p>
        </w:tc>
      </w:tr>
      <w:tr w:rsidR="00FC4990" w:rsidRPr="009778B9" w:rsidTr="004C1254">
        <w:trPr>
          <w:trHeight w:val="394"/>
        </w:trPr>
        <w:tc>
          <w:tcPr>
            <w:tcW w:w="511" w:type="dxa"/>
            <w:tcBorders>
              <w:top w:val="nil"/>
              <w:left w:val="single" w:sz="8" w:space="0" w:color="auto"/>
              <w:bottom w:val="nil"/>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color w:val="000000"/>
                <w:sz w:val="20"/>
                <w:szCs w:val="20"/>
                <w:lang w:eastAsia="fr-FR"/>
              </w:rPr>
            </w:pPr>
            <w:r w:rsidRPr="009778B9">
              <w:rPr>
                <w:rFonts w:ascii="Arial" w:eastAsia="Times New Roman" w:hAnsi="Arial" w:cs="Arial"/>
                <w:color w:val="000000"/>
                <w:sz w:val="20"/>
                <w:szCs w:val="20"/>
                <w:lang w:eastAsia="fr-FR"/>
              </w:rPr>
              <w:t> </w:t>
            </w:r>
          </w:p>
        </w:tc>
        <w:tc>
          <w:tcPr>
            <w:tcW w:w="820" w:type="dxa"/>
            <w:tcBorders>
              <w:top w:val="nil"/>
              <w:left w:val="nil"/>
              <w:bottom w:val="nil"/>
              <w:right w:val="nil"/>
            </w:tcBorders>
            <w:shd w:val="clear" w:color="auto" w:fill="auto"/>
            <w:vAlign w:val="bottom"/>
            <w:hideMark/>
          </w:tcPr>
          <w:p w:rsidR="009778B9" w:rsidRPr="009778B9" w:rsidRDefault="009778B9" w:rsidP="009778B9">
            <w:pPr>
              <w:spacing w:after="0" w:line="240" w:lineRule="auto"/>
              <w:rPr>
                <w:rFonts w:ascii="Arial Black" w:eastAsia="Times New Roman" w:hAnsi="Arial Black" w:cs="Calibri"/>
                <w:b/>
                <w:bCs/>
                <w:color w:val="000000"/>
                <w:sz w:val="24"/>
                <w:szCs w:val="24"/>
                <w:lang w:eastAsia="fr-FR"/>
              </w:rPr>
            </w:pPr>
            <w:r w:rsidRPr="009778B9">
              <w:rPr>
                <w:rFonts w:ascii="Arial Black" w:eastAsia="Times New Roman" w:hAnsi="Arial Black" w:cs="Calibri"/>
                <w:b/>
                <w:bCs/>
                <w:color w:val="000000"/>
                <w:sz w:val="24"/>
                <w:szCs w:val="24"/>
                <w:lang w:eastAsia="fr-FR"/>
              </w:rPr>
              <w:t>Total</w:t>
            </w:r>
          </w:p>
        </w:tc>
        <w:tc>
          <w:tcPr>
            <w:tcW w:w="6041" w:type="dxa"/>
            <w:tcBorders>
              <w:top w:val="nil"/>
              <w:left w:val="nil"/>
              <w:bottom w:val="nil"/>
              <w:right w:val="nil"/>
            </w:tcBorders>
            <w:shd w:val="clear" w:color="auto" w:fill="auto"/>
            <w:vAlign w:val="bottom"/>
            <w:hideMark/>
          </w:tcPr>
          <w:p w:rsidR="009778B9" w:rsidRPr="009778B9" w:rsidRDefault="009778B9" w:rsidP="009778B9">
            <w:pPr>
              <w:spacing w:after="0" w:line="240" w:lineRule="auto"/>
              <w:rPr>
                <w:rFonts w:ascii="Arial Black" w:eastAsia="Times New Roman" w:hAnsi="Arial Black" w:cs="Calibri"/>
                <w:b/>
                <w:bCs/>
                <w:color w:val="000000"/>
                <w:sz w:val="24"/>
                <w:szCs w:val="24"/>
                <w:lang w:eastAsia="fr-FR"/>
              </w:rPr>
            </w:pPr>
          </w:p>
        </w:tc>
        <w:tc>
          <w:tcPr>
            <w:tcW w:w="1843" w:type="dxa"/>
            <w:tcBorders>
              <w:top w:val="nil"/>
              <w:left w:val="single" w:sz="8" w:space="0" w:color="000000"/>
              <w:bottom w:val="nil"/>
              <w:right w:val="single" w:sz="8" w:space="0" w:color="000000"/>
            </w:tcBorders>
            <w:shd w:val="clear" w:color="000000" w:fill="FFF2CC"/>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416,956,657.10</w:t>
            </w:r>
          </w:p>
        </w:tc>
        <w:tc>
          <w:tcPr>
            <w:tcW w:w="1842" w:type="dxa"/>
            <w:tcBorders>
              <w:top w:val="nil"/>
              <w:left w:val="nil"/>
              <w:bottom w:val="nil"/>
              <w:right w:val="single" w:sz="8" w:space="0" w:color="000000"/>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0.00</w:t>
            </w:r>
          </w:p>
        </w:tc>
        <w:tc>
          <w:tcPr>
            <w:tcW w:w="2127" w:type="dxa"/>
            <w:tcBorders>
              <w:top w:val="nil"/>
              <w:left w:val="nil"/>
              <w:bottom w:val="nil"/>
              <w:right w:val="single" w:sz="8" w:space="0" w:color="000000"/>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19,181,250.00</w:t>
            </w:r>
          </w:p>
        </w:tc>
        <w:tc>
          <w:tcPr>
            <w:tcW w:w="2011" w:type="dxa"/>
            <w:tcBorders>
              <w:top w:val="nil"/>
              <w:left w:val="nil"/>
              <w:bottom w:val="nil"/>
              <w:right w:val="single" w:sz="8" w:space="0" w:color="auto"/>
            </w:tcBorders>
            <w:shd w:val="clear" w:color="auto" w:fill="auto"/>
            <w:vAlign w:val="center"/>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440,637,907.10</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p>
        </w:tc>
      </w:tr>
      <w:tr w:rsidR="00FC4990" w:rsidRPr="009778B9" w:rsidTr="004C1254">
        <w:trPr>
          <w:trHeight w:val="333"/>
        </w:trPr>
        <w:tc>
          <w:tcPr>
            <w:tcW w:w="511" w:type="dxa"/>
            <w:tcBorders>
              <w:top w:val="nil"/>
              <w:left w:val="single" w:sz="8" w:space="0" w:color="auto"/>
              <w:bottom w:val="single" w:sz="8" w:space="0" w:color="auto"/>
              <w:right w:val="single" w:sz="4" w:space="0" w:color="auto"/>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 </w:t>
            </w:r>
          </w:p>
        </w:tc>
        <w:tc>
          <w:tcPr>
            <w:tcW w:w="820" w:type="dxa"/>
            <w:tcBorders>
              <w:top w:val="nil"/>
              <w:left w:val="nil"/>
              <w:bottom w:val="single" w:sz="8" w:space="0" w:color="auto"/>
              <w:right w:val="nil"/>
            </w:tcBorders>
            <w:shd w:val="clear" w:color="auto" w:fill="auto"/>
            <w:vAlign w:val="bottom"/>
            <w:hideMark/>
          </w:tcPr>
          <w:p w:rsidR="009778B9" w:rsidRPr="009778B9" w:rsidRDefault="009778B9" w:rsidP="009778B9">
            <w:pPr>
              <w:spacing w:after="0" w:line="240" w:lineRule="auto"/>
              <w:jc w:val="right"/>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 </w:t>
            </w:r>
          </w:p>
        </w:tc>
        <w:tc>
          <w:tcPr>
            <w:tcW w:w="6041" w:type="dxa"/>
            <w:tcBorders>
              <w:top w:val="nil"/>
              <w:left w:val="nil"/>
              <w:bottom w:val="single" w:sz="8" w:space="0" w:color="auto"/>
              <w:right w:val="nil"/>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0000"/>
                <w:sz w:val="24"/>
                <w:szCs w:val="24"/>
                <w:lang w:eastAsia="fr-FR"/>
              </w:rPr>
            </w:pPr>
            <w:r w:rsidRPr="009778B9">
              <w:rPr>
                <w:rFonts w:ascii="Arial" w:eastAsia="Times New Roman" w:hAnsi="Arial" w:cs="Arial"/>
                <w:b/>
                <w:bCs/>
                <w:color w:val="000000"/>
                <w:sz w:val="24"/>
                <w:szCs w:val="24"/>
                <w:lang w:eastAsia="fr-FR"/>
              </w:rPr>
              <w:t> </w:t>
            </w:r>
          </w:p>
        </w:tc>
        <w:tc>
          <w:tcPr>
            <w:tcW w:w="1843" w:type="dxa"/>
            <w:tcBorders>
              <w:top w:val="nil"/>
              <w:left w:val="single" w:sz="8" w:space="0" w:color="000000"/>
              <w:bottom w:val="single" w:sz="8" w:space="0" w:color="auto"/>
              <w:right w:val="single" w:sz="8" w:space="0" w:color="000000"/>
            </w:tcBorders>
            <w:shd w:val="clear" w:color="000000" w:fill="FFF2CC"/>
            <w:vAlign w:val="bottom"/>
            <w:hideMark/>
          </w:tcPr>
          <w:p w:rsidR="009778B9" w:rsidRPr="009778B9" w:rsidRDefault="009778B9" w:rsidP="009778B9">
            <w:pPr>
              <w:spacing w:after="0" w:line="240" w:lineRule="auto"/>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 </w:t>
            </w:r>
          </w:p>
        </w:tc>
        <w:tc>
          <w:tcPr>
            <w:tcW w:w="1842" w:type="dxa"/>
            <w:tcBorders>
              <w:top w:val="nil"/>
              <w:left w:val="nil"/>
              <w:bottom w:val="single" w:sz="8" w:space="0" w:color="auto"/>
              <w:right w:val="single" w:sz="8" w:space="0" w:color="000000"/>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 </w:t>
            </w:r>
          </w:p>
        </w:tc>
        <w:tc>
          <w:tcPr>
            <w:tcW w:w="2127" w:type="dxa"/>
            <w:tcBorders>
              <w:top w:val="nil"/>
              <w:left w:val="nil"/>
              <w:bottom w:val="single" w:sz="8" w:space="0" w:color="auto"/>
              <w:right w:val="single" w:sz="8" w:space="0" w:color="000000"/>
            </w:tcBorders>
            <w:shd w:val="clear" w:color="auto" w:fill="auto"/>
            <w:vAlign w:val="bottom"/>
            <w:hideMark/>
          </w:tcPr>
          <w:p w:rsidR="009778B9" w:rsidRPr="009778B9" w:rsidRDefault="009778B9" w:rsidP="009778B9">
            <w:pPr>
              <w:spacing w:after="0" w:line="240" w:lineRule="auto"/>
              <w:rPr>
                <w:rFonts w:ascii="Arial" w:eastAsia="Times New Roman" w:hAnsi="Arial" w:cs="Arial"/>
                <w:b/>
                <w:bCs/>
                <w:color w:val="000000"/>
                <w:sz w:val="20"/>
                <w:szCs w:val="20"/>
                <w:lang w:eastAsia="fr-FR"/>
              </w:rPr>
            </w:pPr>
            <w:r w:rsidRPr="009778B9">
              <w:rPr>
                <w:rFonts w:ascii="Arial" w:eastAsia="Times New Roman" w:hAnsi="Arial" w:cs="Arial"/>
                <w:b/>
                <w:bCs/>
                <w:color w:val="000000"/>
                <w:sz w:val="20"/>
                <w:szCs w:val="20"/>
                <w:lang w:eastAsia="fr-FR"/>
              </w:rPr>
              <w:t> </w:t>
            </w:r>
          </w:p>
        </w:tc>
        <w:tc>
          <w:tcPr>
            <w:tcW w:w="2011" w:type="dxa"/>
            <w:tcBorders>
              <w:top w:val="nil"/>
              <w:left w:val="nil"/>
              <w:bottom w:val="single" w:sz="8" w:space="0" w:color="auto"/>
              <w:right w:val="single" w:sz="8" w:space="0" w:color="auto"/>
            </w:tcBorders>
            <w:shd w:val="clear" w:color="auto" w:fill="auto"/>
            <w:noWrap/>
            <w:vAlign w:val="bottom"/>
            <w:hideMark/>
          </w:tcPr>
          <w:p w:rsidR="009778B9" w:rsidRPr="009778B9" w:rsidRDefault="009778B9" w:rsidP="009778B9">
            <w:pPr>
              <w:spacing w:after="0" w:line="240" w:lineRule="auto"/>
              <w:rPr>
                <w:rFonts w:ascii="Calibri" w:eastAsia="Times New Roman" w:hAnsi="Calibri" w:cs="Calibri"/>
                <w:color w:val="000000"/>
                <w:lang w:eastAsia="fr-FR"/>
              </w:rPr>
            </w:pPr>
            <w:r w:rsidRPr="009778B9">
              <w:rPr>
                <w:rFonts w:ascii="Calibri" w:eastAsia="Times New Roman" w:hAnsi="Calibri" w:cs="Calibri"/>
                <w:color w:val="000000"/>
                <w:lang w:eastAsia="fr-FR"/>
              </w:rPr>
              <w:t> </w:t>
            </w:r>
          </w:p>
        </w:tc>
        <w:tc>
          <w:tcPr>
            <w:tcW w:w="1095" w:type="dxa"/>
            <w:tcBorders>
              <w:top w:val="nil"/>
              <w:left w:val="nil"/>
              <w:bottom w:val="nil"/>
              <w:right w:val="nil"/>
            </w:tcBorders>
            <w:shd w:val="clear" w:color="auto" w:fill="auto"/>
            <w:noWrap/>
            <w:vAlign w:val="bottom"/>
            <w:hideMark/>
          </w:tcPr>
          <w:p w:rsidR="009778B9" w:rsidRPr="009778B9" w:rsidRDefault="009778B9" w:rsidP="009778B9">
            <w:pPr>
              <w:spacing w:after="0" w:line="240" w:lineRule="auto"/>
              <w:rPr>
                <w:rFonts w:ascii="Calibri" w:eastAsia="Times New Roman" w:hAnsi="Calibri" w:cs="Calibri"/>
                <w:color w:val="000000"/>
                <w:lang w:eastAsia="fr-FR"/>
              </w:rPr>
            </w:pPr>
          </w:p>
        </w:tc>
      </w:tr>
    </w:tbl>
    <w:p w:rsidR="009778B9" w:rsidRPr="0003389D" w:rsidRDefault="009778B9" w:rsidP="0004473A">
      <w:pPr>
        <w:spacing w:after="0" w:line="240" w:lineRule="auto"/>
        <w:rPr>
          <w:rFonts w:ascii="Gill Sans MT Condensed" w:eastAsia="Times New Roman" w:hAnsi="Gill Sans MT Condensed" w:cs="Times New Roman"/>
          <w:color w:val="000000"/>
          <w:sz w:val="27"/>
          <w:szCs w:val="27"/>
          <w:lang w:val="en-US" w:eastAsia="fr-FR"/>
        </w:rPr>
      </w:pPr>
    </w:p>
    <w:p w:rsidR="00D8099F" w:rsidRPr="0003389D" w:rsidRDefault="00D8099F">
      <w:pPr>
        <w:rPr>
          <w:rFonts w:ascii="Gill Sans MT Condensed" w:hAnsi="Gill Sans MT Condensed"/>
          <w:lang w:val="en-US"/>
        </w:rPr>
      </w:pPr>
    </w:p>
    <w:sectPr w:rsidR="00D8099F" w:rsidRPr="0003389D" w:rsidSect="009778B9">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A2C" w:rsidRDefault="00260A2C" w:rsidP="00260A2C">
      <w:pPr>
        <w:spacing w:after="0" w:line="240" w:lineRule="auto"/>
      </w:pPr>
      <w:r>
        <w:separator/>
      </w:r>
    </w:p>
  </w:endnote>
  <w:endnote w:type="continuationSeparator" w:id="0">
    <w:p w:rsidR="00260A2C" w:rsidRDefault="00260A2C" w:rsidP="00260A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Aparajita">
    <w:charset w:val="00"/>
    <w:family w:val="swiss"/>
    <w:pitch w:val="variable"/>
    <w:sig w:usb0="00008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A2C" w:rsidRDefault="00260A2C" w:rsidP="00260A2C">
      <w:pPr>
        <w:spacing w:after="0" w:line="240" w:lineRule="auto"/>
      </w:pPr>
      <w:r>
        <w:separator/>
      </w:r>
    </w:p>
  </w:footnote>
  <w:footnote w:type="continuationSeparator" w:id="0">
    <w:p w:rsidR="00260A2C" w:rsidRDefault="00260A2C" w:rsidP="00260A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0A5BEA"/>
    <w:multiLevelType w:val="hybridMultilevel"/>
    <w:tmpl w:val="60086B06"/>
    <w:lvl w:ilvl="0" w:tplc="45764D50">
      <w:start w:val="1"/>
      <w:numFmt w:val="decimal"/>
      <w:lvlText w:val="%1-"/>
      <w:lvlJc w:val="left"/>
      <w:pPr>
        <w:ind w:left="720" w:hanging="360"/>
      </w:pPr>
      <w:rPr>
        <w:rFonts w:cs="Calibr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70E28B2"/>
    <w:multiLevelType w:val="hybridMultilevel"/>
    <w:tmpl w:val="562AFC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D82747A"/>
    <w:multiLevelType w:val="multilevel"/>
    <w:tmpl w:val="A0AC69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1C95427"/>
    <w:multiLevelType w:val="multilevel"/>
    <w:tmpl w:val="2D22E04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A6D1423"/>
    <w:multiLevelType w:val="hybridMultilevel"/>
    <w:tmpl w:val="0276A538"/>
    <w:lvl w:ilvl="0" w:tplc="9A646004">
      <w:start w:val="1"/>
      <w:numFmt w:val="decimal"/>
      <w:lvlText w:val="%1-"/>
      <w:lvlJc w:val="left"/>
      <w:pPr>
        <w:ind w:left="720" w:hanging="360"/>
      </w:pPr>
      <w:rPr>
        <w:rFonts w:cs="Calibri"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73A"/>
    <w:rsid w:val="00003901"/>
    <w:rsid w:val="0003389D"/>
    <w:rsid w:val="0004473A"/>
    <w:rsid w:val="001B09F6"/>
    <w:rsid w:val="001B4DFD"/>
    <w:rsid w:val="00260A2C"/>
    <w:rsid w:val="003205D7"/>
    <w:rsid w:val="00370386"/>
    <w:rsid w:val="00390E64"/>
    <w:rsid w:val="004C1254"/>
    <w:rsid w:val="007F17BA"/>
    <w:rsid w:val="0082572F"/>
    <w:rsid w:val="008F26A1"/>
    <w:rsid w:val="00947591"/>
    <w:rsid w:val="00963427"/>
    <w:rsid w:val="009778B9"/>
    <w:rsid w:val="00BC4C6E"/>
    <w:rsid w:val="00CD6628"/>
    <w:rsid w:val="00D16EB2"/>
    <w:rsid w:val="00D8099F"/>
    <w:rsid w:val="00F548CC"/>
    <w:rsid w:val="00FC49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0137B9"/>
  <w15:docId w15:val="{8B8B1A8C-2384-4593-895D-223CEE3AE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2572F"/>
    <w:pPr>
      <w:ind w:left="720"/>
      <w:contextualSpacing/>
    </w:pPr>
  </w:style>
  <w:style w:type="paragraph" w:styleId="En-tte">
    <w:name w:val="header"/>
    <w:basedOn w:val="Normal"/>
    <w:link w:val="En-tteCar"/>
    <w:uiPriority w:val="99"/>
    <w:unhideWhenUsed/>
    <w:rsid w:val="00260A2C"/>
    <w:pPr>
      <w:tabs>
        <w:tab w:val="center" w:pos="4536"/>
        <w:tab w:val="right" w:pos="9072"/>
      </w:tabs>
      <w:spacing w:after="0" w:line="240" w:lineRule="auto"/>
    </w:pPr>
  </w:style>
  <w:style w:type="character" w:customStyle="1" w:styleId="En-tteCar">
    <w:name w:val="En-tête Car"/>
    <w:basedOn w:val="Policepardfaut"/>
    <w:link w:val="En-tte"/>
    <w:uiPriority w:val="99"/>
    <w:rsid w:val="00260A2C"/>
  </w:style>
  <w:style w:type="paragraph" w:styleId="Pieddepage">
    <w:name w:val="footer"/>
    <w:basedOn w:val="Normal"/>
    <w:link w:val="PieddepageCar"/>
    <w:uiPriority w:val="99"/>
    <w:unhideWhenUsed/>
    <w:rsid w:val="00260A2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60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49467">
      <w:bodyDiv w:val="1"/>
      <w:marLeft w:val="0"/>
      <w:marRight w:val="0"/>
      <w:marTop w:val="0"/>
      <w:marBottom w:val="0"/>
      <w:divBdr>
        <w:top w:val="none" w:sz="0" w:space="0" w:color="auto"/>
        <w:left w:val="none" w:sz="0" w:space="0" w:color="auto"/>
        <w:bottom w:val="none" w:sz="0" w:space="0" w:color="auto"/>
        <w:right w:val="none" w:sz="0" w:space="0" w:color="auto"/>
      </w:divBdr>
    </w:div>
    <w:div w:id="1506628293">
      <w:bodyDiv w:val="1"/>
      <w:marLeft w:val="0"/>
      <w:marRight w:val="0"/>
      <w:marTop w:val="0"/>
      <w:marBottom w:val="0"/>
      <w:divBdr>
        <w:top w:val="none" w:sz="0" w:space="0" w:color="auto"/>
        <w:left w:val="none" w:sz="0" w:space="0" w:color="auto"/>
        <w:bottom w:val="none" w:sz="0" w:space="0" w:color="auto"/>
        <w:right w:val="none" w:sz="0" w:space="0" w:color="auto"/>
      </w:divBdr>
    </w:div>
    <w:div w:id="1730374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5</Pages>
  <Words>1655</Words>
  <Characters>9104</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dc:creator>
  <cp:keywords/>
  <dc:description/>
  <cp:lastModifiedBy>PUBLIC</cp:lastModifiedBy>
  <cp:revision>16</cp:revision>
  <dcterms:created xsi:type="dcterms:W3CDTF">2021-03-12T12:14:00Z</dcterms:created>
  <dcterms:modified xsi:type="dcterms:W3CDTF">2021-03-19T09:45:00Z</dcterms:modified>
</cp:coreProperties>
</file>