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bookmarkStart w:id="0" w:name="_GoBack"/>
      <w:bookmarkEnd w:id="0"/>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0C7922" w:rsidP="000C7922">
      <w:pPr>
        <w:autoSpaceDE w:val="0"/>
        <w:autoSpaceDN w:val="0"/>
        <w:adjustRightInd w:val="0"/>
        <w:spacing w:line="360" w:lineRule="auto"/>
        <w:jc w:val="center"/>
        <w:rPr>
          <w:rFonts w:ascii="Times New Roman" w:hAnsi="Times New Roman" w:cs="Times New Roman"/>
          <w:b/>
          <w:bCs/>
          <w:color w:val="000000"/>
          <w:sz w:val="36"/>
          <w:szCs w:val="36"/>
          <w:u w:val="single"/>
        </w:rPr>
      </w:pPr>
      <w:r>
        <w:rPr>
          <w:rFonts w:ascii="Times New Roman" w:hAnsi="Times New Roman" w:cs="Times New Roman"/>
          <w:b/>
          <w:bCs/>
          <w:color w:val="000000"/>
          <w:sz w:val="36"/>
          <w:szCs w:val="36"/>
          <w:u w:val="single"/>
        </w:rPr>
        <w:t>MHO One Pack for One C</w:t>
      </w:r>
      <w:r w:rsidR="003F10D0" w:rsidRPr="000C7922">
        <w:rPr>
          <w:rFonts w:ascii="Times New Roman" w:hAnsi="Times New Roman" w:cs="Times New Roman"/>
          <w:b/>
          <w:bCs/>
          <w:color w:val="000000"/>
          <w:sz w:val="36"/>
          <w:szCs w:val="36"/>
          <w:u w:val="single"/>
        </w:rPr>
        <w:t>hild</w:t>
      </w:r>
    </w:p>
    <w:p w:rsidR="003F10D0" w:rsidRPr="000C7922" w:rsidRDefault="003F10D0" w:rsidP="000C7922">
      <w:pPr>
        <w:autoSpaceDE w:val="0"/>
        <w:autoSpaceDN w:val="0"/>
        <w:adjustRightInd w:val="0"/>
        <w:spacing w:line="360" w:lineRule="auto"/>
        <w:jc w:val="center"/>
        <w:rPr>
          <w:rFonts w:ascii="Times New Roman" w:hAnsi="Times New Roman" w:cs="Times New Roman"/>
          <w:b/>
          <w:bCs/>
          <w:color w:val="000000"/>
          <w:sz w:val="36"/>
          <w:szCs w:val="36"/>
          <w:u w:val="single"/>
        </w:rPr>
      </w:pPr>
      <w:r w:rsidRPr="000C7922">
        <w:rPr>
          <w:rFonts w:ascii="Times New Roman" w:hAnsi="Times New Roman" w:cs="Times New Roman"/>
          <w:b/>
          <w:bCs/>
          <w:color w:val="000000"/>
          <w:sz w:val="36"/>
          <w:szCs w:val="36"/>
          <w:u w:val="single"/>
        </w:rPr>
        <w:t>Project</w:t>
      </w: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r w:rsidRPr="000C7922">
        <w:rPr>
          <w:rFonts w:ascii="Times New Roman" w:hAnsi="Times New Roman" w:cs="Times New Roman"/>
          <w:b/>
          <w:bCs/>
          <w:noProof/>
          <w:color w:val="000000"/>
          <w:sz w:val="24"/>
          <w:szCs w:val="24"/>
          <w:u w:val="single"/>
        </w:rPr>
        <w:drawing>
          <wp:inline distT="0" distB="0" distL="0" distR="0" wp14:anchorId="66F56E00" wp14:editId="7089F108">
            <wp:extent cx="5943600" cy="352488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4" name="Content Placeholder 5"/>
                    <pic:cNvPicPr>
                      <a:picLocks/>
                    </pic:cNvPicPr>
                  </pic:nvPicPr>
                  <pic:blipFill>
                    <a:blip r:embed="rId6"/>
                    <a:srcRect l="62340" t="11539" r="7372" b="61024"/>
                    <a:stretch>
                      <a:fillRect/>
                    </a:stretch>
                  </pic:blipFill>
                  <pic:spPr bwMode="auto">
                    <a:xfrm>
                      <a:off x="0" y="0"/>
                      <a:ext cx="5943600" cy="3524885"/>
                    </a:xfrm>
                    <a:prstGeom prst="rect">
                      <a:avLst/>
                    </a:prstGeom>
                    <a:noFill/>
                    <a:ln w="9525">
                      <a:noFill/>
                      <a:miter lim="800000"/>
                      <a:headEnd/>
                      <a:tailEnd/>
                    </a:ln>
                  </pic:spPr>
                </pic:pic>
              </a:graphicData>
            </a:graphic>
          </wp:inline>
        </w:drawing>
      </w: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right"/>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Ma</w:t>
      </w:r>
      <w:r w:rsidR="000C7922">
        <w:rPr>
          <w:rFonts w:ascii="Times New Roman" w:hAnsi="Times New Roman" w:cs="Times New Roman"/>
          <w:b/>
          <w:bCs/>
          <w:color w:val="000000"/>
          <w:sz w:val="24"/>
          <w:szCs w:val="24"/>
        </w:rPr>
        <w:t>rch/2021</w:t>
      </w:r>
    </w:p>
    <w:p w:rsidR="000C7922" w:rsidRDefault="000C7922" w:rsidP="000C7922">
      <w:pPr>
        <w:autoSpaceDE w:val="0"/>
        <w:autoSpaceDN w:val="0"/>
        <w:adjustRightInd w:val="0"/>
        <w:spacing w:line="360" w:lineRule="auto"/>
        <w:jc w:val="both"/>
        <w:rPr>
          <w:rFonts w:ascii="Times New Roman" w:hAnsi="Times New Roman" w:cs="Times New Roman"/>
          <w:b/>
          <w:bCs/>
          <w:color w:val="000000"/>
          <w:sz w:val="24"/>
          <w:szCs w:val="24"/>
          <w:u w:val="single"/>
        </w:rPr>
      </w:pPr>
    </w:p>
    <w:p w:rsidR="003F10D0" w:rsidRPr="000C7922" w:rsidRDefault="003F10D0" w:rsidP="000C7922">
      <w:pPr>
        <w:autoSpaceDE w:val="0"/>
        <w:autoSpaceDN w:val="0"/>
        <w:adjustRightInd w:val="0"/>
        <w:spacing w:line="360" w:lineRule="auto"/>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lastRenderedPageBreak/>
        <w:t>Summary</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color w:val="000000"/>
        </w:rPr>
      </w:pPr>
      <w:r w:rsidRPr="000C7922">
        <w:rPr>
          <w:rFonts w:ascii="Times New Roman" w:hAnsi="Times New Roman" w:cs="Times New Roman"/>
          <w:b/>
          <w:bCs/>
          <w:color w:val="000000"/>
        </w:rPr>
        <w:t>General Objective</w:t>
      </w:r>
      <w:r w:rsidRPr="000C7922">
        <w:rPr>
          <w:rFonts w:ascii="Times New Roman" w:hAnsi="Times New Roman" w:cs="Times New Roman"/>
          <w:color w:val="000000"/>
        </w:rPr>
        <w:t xml:space="preserve">: </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r w:rsidRPr="000C7922">
        <w:rPr>
          <w:rFonts w:ascii="Times New Roman" w:hAnsi="Times New Roman" w:cs="Times New Roman"/>
          <w:color w:val="000000"/>
        </w:rPr>
        <w:t xml:space="preserve">The program has the overall goal of contributing towards the country’s development and poverty reduction efforts through educational support for highly vulnerable children.  </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color w:val="000000"/>
        </w:rPr>
      </w:pPr>
      <w:r w:rsidRPr="000C7922">
        <w:rPr>
          <w:rFonts w:ascii="Times New Roman" w:hAnsi="Times New Roman" w:cs="Times New Roman"/>
          <w:b/>
          <w:bCs/>
          <w:color w:val="000000"/>
        </w:rPr>
        <w:t xml:space="preserve">Beneficiaries: Direct: </w:t>
      </w:r>
      <w:r w:rsidRPr="000C7922">
        <w:rPr>
          <w:rFonts w:ascii="Times New Roman" w:hAnsi="Times New Roman" w:cs="Times New Roman"/>
          <w:color w:val="000000"/>
        </w:rPr>
        <w:t>9,000 needy children in rural areas of the country.</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b/>
          <w:bCs/>
          <w:color w:val="000000"/>
        </w:rPr>
      </w:pPr>
      <w:r w:rsidRPr="000C7922">
        <w:rPr>
          <w:rFonts w:ascii="Times New Roman" w:hAnsi="Times New Roman" w:cs="Times New Roman"/>
          <w:b/>
          <w:bCs/>
          <w:color w:val="000000"/>
        </w:rPr>
        <w:t xml:space="preserve">                        In direct: </w:t>
      </w:r>
      <w:r w:rsidRPr="000C7922">
        <w:rPr>
          <w:rFonts w:ascii="Times New Roman" w:hAnsi="Times New Roman" w:cs="Times New Roman"/>
          <w:bCs/>
          <w:color w:val="000000"/>
        </w:rPr>
        <w:t>45</w:t>
      </w:r>
      <w:r w:rsidRPr="000C7922">
        <w:rPr>
          <w:rFonts w:ascii="Times New Roman" w:hAnsi="Times New Roman" w:cs="Times New Roman"/>
          <w:color w:val="000000"/>
        </w:rPr>
        <w:t>,000 family members and community</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rPr>
      </w:pPr>
      <w:r w:rsidRPr="000C7922">
        <w:rPr>
          <w:rFonts w:ascii="Times New Roman" w:hAnsi="Times New Roman" w:cs="Times New Roman"/>
          <w:b/>
          <w:bCs/>
          <w:color w:val="000000"/>
        </w:rPr>
        <w:t xml:space="preserve">Area of operation:  Addis Ababa: </w:t>
      </w:r>
      <w:proofErr w:type="spellStart"/>
      <w:r w:rsidRPr="000C7922">
        <w:rPr>
          <w:rFonts w:ascii="Times New Roman" w:hAnsi="Times New Roman" w:cs="Times New Roman"/>
          <w:color w:val="000000"/>
        </w:rPr>
        <w:t>Kirkos</w:t>
      </w:r>
      <w:proofErr w:type="spellEnd"/>
      <w:r w:rsidRPr="000C7922">
        <w:rPr>
          <w:rFonts w:ascii="Times New Roman" w:hAnsi="Times New Roman" w:cs="Times New Roman"/>
          <w:color w:val="000000"/>
        </w:rPr>
        <w:t xml:space="preserve"> and </w:t>
      </w:r>
      <w:proofErr w:type="spellStart"/>
      <w:r w:rsidRPr="000C7922">
        <w:rPr>
          <w:rFonts w:ascii="Times New Roman" w:hAnsi="Times New Roman" w:cs="Times New Roman"/>
          <w:color w:val="000000"/>
        </w:rPr>
        <w:t>Gulele</w:t>
      </w:r>
      <w:proofErr w:type="spellEnd"/>
      <w:r w:rsidRPr="000C7922">
        <w:rPr>
          <w:rFonts w:ascii="Times New Roman" w:hAnsi="Times New Roman" w:cs="Times New Roman"/>
          <w:color w:val="000000"/>
        </w:rPr>
        <w:t xml:space="preserve"> Sub </w:t>
      </w:r>
      <w:proofErr w:type="gramStart"/>
      <w:r w:rsidRPr="000C7922">
        <w:rPr>
          <w:rFonts w:ascii="Times New Roman" w:hAnsi="Times New Roman" w:cs="Times New Roman"/>
          <w:color w:val="000000"/>
        </w:rPr>
        <w:t>cities  ,</w:t>
      </w:r>
      <w:proofErr w:type="gramEnd"/>
      <w:r w:rsidRPr="000C7922">
        <w:rPr>
          <w:rFonts w:ascii="Times New Roman" w:hAnsi="Times New Roman" w:cs="Times New Roman"/>
          <w:color w:val="000000"/>
        </w:rPr>
        <w:t xml:space="preserve">  </w:t>
      </w:r>
      <w:proofErr w:type="spellStart"/>
      <w:r w:rsidRPr="000C7922">
        <w:rPr>
          <w:rFonts w:ascii="Times New Roman" w:hAnsi="Times New Roman" w:cs="Times New Roman"/>
          <w:color w:val="000000"/>
        </w:rPr>
        <w:t>Oromia</w:t>
      </w:r>
      <w:proofErr w:type="spellEnd"/>
      <w:r w:rsidRPr="000C7922">
        <w:rPr>
          <w:rFonts w:ascii="Times New Roman" w:hAnsi="Times New Roman" w:cs="Times New Roman"/>
          <w:color w:val="000000"/>
        </w:rPr>
        <w:t xml:space="preserve"> and SNNPR  Regions of the country .</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rPr>
      </w:pPr>
      <w:r w:rsidRPr="000C7922">
        <w:rPr>
          <w:rFonts w:ascii="Times New Roman" w:hAnsi="Times New Roman" w:cs="Times New Roman"/>
          <w:b/>
          <w:bCs/>
          <w:color w:val="000000"/>
        </w:rPr>
        <w:t xml:space="preserve">Implementation agency: </w:t>
      </w:r>
      <w:proofErr w:type="spellStart"/>
      <w:r w:rsidRPr="000C7922">
        <w:rPr>
          <w:rFonts w:ascii="Times New Roman" w:hAnsi="Times New Roman" w:cs="Times New Roman"/>
          <w:color w:val="000000"/>
        </w:rPr>
        <w:t>Meseret</w:t>
      </w:r>
      <w:proofErr w:type="spellEnd"/>
      <w:r w:rsidRPr="000C7922">
        <w:rPr>
          <w:rFonts w:ascii="Times New Roman" w:hAnsi="Times New Roman" w:cs="Times New Roman"/>
          <w:color w:val="000000"/>
        </w:rPr>
        <w:t xml:space="preserve"> Humanitarian Organization (MHO).</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color w:val="000000"/>
        </w:rPr>
      </w:pPr>
      <w:r w:rsidRPr="000C7922">
        <w:rPr>
          <w:rFonts w:ascii="Times New Roman" w:hAnsi="Times New Roman" w:cs="Times New Roman"/>
          <w:b/>
          <w:bCs/>
          <w:color w:val="000000"/>
        </w:rPr>
        <w:t xml:space="preserve">Contact person: Name: </w:t>
      </w:r>
      <w:r w:rsidRPr="000C7922">
        <w:rPr>
          <w:rFonts w:ascii="Times New Roman" w:hAnsi="Times New Roman" w:cs="Times New Roman"/>
          <w:color w:val="000000"/>
        </w:rPr>
        <w:t xml:space="preserve">W/O </w:t>
      </w:r>
      <w:proofErr w:type="spellStart"/>
      <w:r w:rsidRPr="000C7922">
        <w:rPr>
          <w:rFonts w:ascii="Times New Roman" w:hAnsi="Times New Roman" w:cs="Times New Roman"/>
          <w:color w:val="000000"/>
        </w:rPr>
        <w:t>Meseret</w:t>
      </w:r>
      <w:proofErr w:type="spellEnd"/>
      <w:r w:rsidRPr="000C7922">
        <w:rPr>
          <w:rFonts w:ascii="Times New Roman" w:hAnsi="Times New Roman" w:cs="Times New Roman"/>
          <w:color w:val="000000"/>
        </w:rPr>
        <w:t xml:space="preserve"> </w:t>
      </w:r>
      <w:proofErr w:type="spellStart"/>
      <w:r w:rsidRPr="000C7922">
        <w:rPr>
          <w:rFonts w:ascii="Times New Roman" w:hAnsi="Times New Roman" w:cs="Times New Roman"/>
          <w:color w:val="000000"/>
        </w:rPr>
        <w:t>Azage</w:t>
      </w:r>
      <w:proofErr w:type="spellEnd"/>
      <w:r w:rsidRPr="000C7922">
        <w:rPr>
          <w:rFonts w:ascii="Times New Roman" w:hAnsi="Times New Roman" w:cs="Times New Roman"/>
          <w:color w:val="000000"/>
        </w:rPr>
        <w:t>/ Executive Directress/</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r w:rsidRPr="000C7922">
        <w:rPr>
          <w:rFonts w:ascii="Times New Roman" w:hAnsi="Times New Roman" w:cs="Times New Roman"/>
          <w:color w:val="000000"/>
        </w:rPr>
        <w:t xml:space="preserve">Office </w:t>
      </w:r>
      <w:proofErr w:type="gramStart"/>
      <w:r w:rsidRPr="000C7922">
        <w:rPr>
          <w:rFonts w:ascii="Times New Roman" w:hAnsi="Times New Roman" w:cs="Times New Roman"/>
          <w:color w:val="000000"/>
        </w:rPr>
        <w:t>address .</w:t>
      </w:r>
      <w:proofErr w:type="gramEnd"/>
      <w:r w:rsidRPr="000C7922">
        <w:rPr>
          <w:rFonts w:ascii="Times New Roman" w:hAnsi="Times New Roman" w:cs="Times New Roman"/>
          <w:color w:val="000000"/>
        </w:rPr>
        <w:t xml:space="preserve">: </w:t>
      </w:r>
      <w:proofErr w:type="spellStart"/>
      <w:r w:rsidRPr="000C7922">
        <w:rPr>
          <w:rFonts w:ascii="Times New Roman" w:hAnsi="Times New Roman" w:cs="Times New Roman"/>
          <w:color w:val="000000"/>
        </w:rPr>
        <w:t>Olompia</w:t>
      </w:r>
      <w:proofErr w:type="spellEnd"/>
      <w:r w:rsidRPr="000C7922">
        <w:rPr>
          <w:rFonts w:ascii="Times New Roman" w:hAnsi="Times New Roman" w:cs="Times New Roman"/>
          <w:color w:val="000000"/>
        </w:rPr>
        <w:t xml:space="preserve">, the road to </w:t>
      </w:r>
      <w:proofErr w:type="spellStart"/>
      <w:r w:rsidRPr="000C7922">
        <w:rPr>
          <w:rFonts w:ascii="Times New Roman" w:hAnsi="Times New Roman" w:cs="Times New Roman"/>
          <w:color w:val="000000"/>
        </w:rPr>
        <w:t>Meskel</w:t>
      </w:r>
      <w:proofErr w:type="spellEnd"/>
      <w:r w:rsidRPr="000C7922">
        <w:rPr>
          <w:rFonts w:ascii="Times New Roman" w:hAnsi="Times New Roman" w:cs="Times New Roman"/>
          <w:color w:val="000000"/>
        </w:rPr>
        <w:t xml:space="preserve"> Flower.</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r w:rsidRPr="000C7922">
        <w:rPr>
          <w:rFonts w:ascii="Times New Roman" w:hAnsi="Times New Roman" w:cs="Times New Roman"/>
          <w:color w:val="000000"/>
        </w:rPr>
        <w:t>Mobile phone No. 9030-034036</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r w:rsidRPr="000C7922">
        <w:rPr>
          <w:rFonts w:ascii="Times New Roman" w:hAnsi="Times New Roman" w:cs="Times New Roman"/>
          <w:color w:val="000000"/>
        </w:rPr>
        <w:t>Region: Addis Ababa city administration.</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rPr>
      </w:pPr>
      <w:proofErr w:type="spellStart"/>
      <w:proofErr w:type="gramStart"/>
      <w:r w:rsidRPr="000C7922">
        <w:rPr>
          <w:rFonts w:ascii="Times New Roman" w:hAnsi="Times New Roman" w:cs="Times New Roman"/>
        </w:rPr>
        <w:t>Kirkos</w:t>
      </w:r>
      <w:proofErr w:type="spellEnd"/>
      <w:r w:rsidRPr="000C7922">
        <w:rPr>
          <w:rFonts w:ascii="Times New Roman" w:hAnsi="Times New Roman" w:cs="Times New Roman"/>
        </w:rPr>
        <w:t xml:space="preserve">  Sub</w:t>
      </w:r>
      <w:proofErr w:type="gramEnd"/>
      <w:r w:rsidRPr="000C7922">
        <w:rPr>
          <w:rFonts w:ascii="Times New Roman" w:hAnsi="Times New Roman" w:cs="Times New Roman"/>
        </w:rPr>
        <w:t xml:space="preserve"> City , </w:t>
      </w:r>
      <w:proofErr w:type="spellStart"/>
      <w:r w:rsidRPr="000C7922">
        <w:rPr>
          <w:rFonts w:ascii="Times New Roman" w:hAnsi="Times New Roman" w:cs="Times New Roman"/>
        </w:rPr>
        <w:t>Woreda</w:t>
      </w:r>
      <w:proofErr w:type="spellEnd"/>
      <w:r w:rsidRPr="000C7922">
        <w:rPr>
          <w:rFonts w:ascii="Times New Roman" w:hAnsi="Times New Roman" w:cs="Times New Roman"/>
        </w:rPr>
        <w:t xml:space="preserve">  9</w:t>
      </w:r>
      <w:r w:rsidRPr="000C7922">
        <w:rPr>
          <w:rFonts w:ascii="Times New Roman" w:hAnsi="Times New Roman" w:cs="Times New Roman"/>
          <w:color w:val="FF0000"/>
        </w:rPr>
        <w:t xml:space="preserve">     </w:t>
      </w:r>
      <w:r w:rsidRPr="000C7922">
        <w:rPr>
          <w:rFonts w:ascii="Times New Roman" w:hAnsi="Times New Roman" w:cs="Times New Roman"/>
        </w:rPr>
        <w:t>House No. 286</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rPr>
      </w:pPr>
      <w:proofErr w:type="spellStart"/>
      <w:r w:rsidRPr="000C7922">
        <w:rPr>
          <w:rFonts w:ascii="Times New Roman" w:hAnsi="Times New Roman" w:cs="Times New Roman"/>
        </w:rPr>
        <w:t>P.O.Box</w:t>
      </w:r>
      <w:proofErr w:type="spellEnd"/>
      <w:r w:rsidRPr="000C7922">
        <w:rPr>
          <w:rFonts w:ascii="Times New Roman" w:hAnsi="Times New Roman" w:cs="Times New Roman"/>
        </w:rPr>
        <w:t xml:space="preserve"> 100479</w:t>
      </w:r>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proofErr w:type="gramStart"/>
      <w:r w:rsidRPr="000C7922">
        <w:rPr>
          <w:rFonts w:ascii="Times New Roman" w:hAnsi="Times New Roman" w:cs="Times New Roman"/>
          <w:color w:val="000000"/>
        </w:rPr>
        <w:t>e-mail</w:t>
      </w:r>
      <w:proofErr w:type="gramEnd"/>
      <w:r w:rsidRPr="000C7922">
        <w:rPr>
          <w:rFonts w:ascii="Times New Roman" w:hAnsi="Times New Roman" w:cs="Times New Roman"/>
          <w:color w:val="000000"/>
        </w:rPr>
        <w:t xml:space="preserve">: </w:t>
      </w:r>
      <w:hyperlink r:id="rId7" w:history="1">
        <w:r w:rsidRPr="000C7922">
          <w:rPr>
            <w:rStyle w:val="Hyperlink"/>
            <w:rFonts w:ascii="Times New Roman" w:hAnsi="Times New Roman" w:cs="Times New Roman"/>
          </w:rPr>
          <w:t>meseretazagemho@gmail.com</w:t>
        </w:r>
      </w:hyperlink>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proofErr w:type="gramStart"/>
      <w:r w:rsidRPr="000C7922">
        <w:rPr>
          <w:rFonts w:ascii="Times New Roman" w:hAnsi="Times New Roman" w:cs="Times New Roman"/>
          <w:color w:val="000000"/>
        </w:rPr>
        <w:t>e-mail</w:t>
      </w:r>
      <w:proofErr w:type="gramEnd"/>
      <w:r w:rsidRPr="000C7922">
        <w:rPr>
          <w:rFonts w:ascii="Times New Roman" w:hAnsi="Times New Roman" w:cs="Times New Roman"/>
          <w:color w:val="000000"/>
        </w:rPr>
        <w:t xml:space="preserve"> </w:t>
      </w:r>
      <w:hyperlink r:id="rId8" w:history="1">
        <w:r w:rsidRPr="000C7922">
          <w:rPr>
            <w:rFonts w:ascii="Times New Roman" w:hAnsi="Times New Roman" w:cs="Times New Roman"/>
            <w:color w:val="0000FF"/>
            <w:u w:val="single"/>
          </w:rPr>
          <w:t>info@meserethumaniterian.org</w:t>
        </w:r>
      </w:hyperlink>
    </w:p>
    <w:p w:rsidR="003F10D0" w:rsidRPr="000C7922" w:rsidRDefault="003F10D0" w:rsidP="000C7922">
      <w:pPr>
        <w:autoSpaceDE w:val="0"/>
        <w:autoSpaceDN w:val="0"/>
        <w:adjustRightInd w:val="0"/>
        <w:spacing w:line="360" w:lineRule="auto"/>
        <w:ind w:left="432" w:right="432"/>
        <w:jc w:val="both"/>
        <w:rPr>
          <w:rFonts w:ascii="Times New Roman" w:hAnsi="Times New Roman" w:cs="Times New Roman"/>
          <w:color w:val="000000"/>
        </w:rPr>
      </w:pPr>
      <w:proofErr w:type="gramStart"/>
      <w:r w:rsidRPr="000C7922">
        <w:rPr>
          <w:rFonts w:ascii="Times New Roman" w:hAnsi="Times New Roman" w:cs="Times New Roman"/>
          <w:color w:val="000000"/>
        </w:rPr>
        <w:t>web</w:t>
      </w:r>
      <w:proofErr w:type="gramEnd"/>
      <w:r w:rsidRPr="000C7922">
        <w:rPr>
          <w:rFonts w:ascii="Times New Roman" w:hAnsi="Times New Roman" w:cs="Times New Roman"/>
          <w:color w:val="000000"/>
        </w:rPr>
        <w:t xml:space="preserve"> site: </w:t>
      </w:r>
      <w:hyperlink r:id="rId9" w:history="1">
        <w:r w:rsidRPr="000C7922">
          <w:rPr>
            <w:rFonts w:ascii="Times New Roman" w:hAnsi="Times New Roman" w:cs="Times New Roman"/>
            <w:color w:val="0000FF"/>
            <w:u w:val="single"/>
          </w:rPr>
          <w:t>www.meserethumaniterian.org</w:t>
        </w:r>
      </w:hyperlink>
    </w:p>
    <w:p w:rsidR="003F10D0" w:rsidRPr="000C7922" w:rsidRDefault="003F10D0" w:rsidP="000C7922">
      <w:pPr>
        <w:numPr>
          <w:ilvl w:val="0"/>
          <w:numId w:val="1"/>
        </w:numPr>
        <w:autoSpaceDE w:val="0"/>
        <w:autoSpaceDN w:val="0"/>
        <w:adjustRightInd w:val="0"/>
        <w:spacing w:line="360" w:lineRule="auto"/>
        <w:ind w:left="720" w:right="432" w:hanging="360"/>
        <w:jc w:val="both"/>
        <w:rPr>
          <w:rFonts w:ascii="Times New Roman" w:hAnsi="Times New Roman" w:cs="Times New Roman"/>
          <w:b/>
          <w:bCs/>
          <w:color w:val="000000"/>
        </w:rPr>
      </w:pPr>
      <w:r w:rsidRPr="000C7922">
        <w:rPr>
          <w:rFonts w:ascii="Times New Roman" w:hAnsi="Times New Roman" w:cs="Times New Roman"/>
          <w:color w:val="000000"/>
        </w:rPr>
        <w:t>Grand Total Budget Birr:</w:t>
      </w:r>
      <w:r w:rsidRPr="000C7922">
        <w:rPr>
          <w:rFonts w:ascii="Times New Roman" w:hAnsi="Times New Roman" w:cs="Times New Roman"/>
          <w:b/>
          <w:bCs/>
          <w:color w:val="000000"/>
        </w:rPr>
        <w:t xml:space="preserve"> </w:t>
      </w:r>
      <w:proofErr w:type="gramStart"/>
      <w:r w:rsidRPr="000C7922">
        <w:rPr>
          <w:rFonts w:ascii="Times New Roman" w:hAnsi="Times New Roman" w:cs="Times New Roman"/>
          <w:b/>
        </w:rPr>
        <w:t xml:space="preserve">1,710,000  </w:t>
      </w:r>
      <w:r w:rsidRPr="000C7922">
        <w:rPr>
          <w:rFonts w:ascii="Times New Roman" w:hAnsi="Times New Roman" w:cs="Times New Roman"/>
          <w:b/>
          <w:bCs/>
          <w:color w:val="000000"/>
        </w:rPr>
        <w:t>/</w:t>
      </w:r>
      <w:proofErr w:type="gramEnd"/>
      <w:r w:rsidRPr="000C7922">
        <w:rPr>
          <w:rFonts w:ascii="Times New Roman" w:hAnsi="Times New Roman" w:cs="Times New Roman"/>
          <w:b/>
          <w:bCs/>
          <w:color w:val="000000"/>
        </w:rPr>
        <w:t>100 %/</w:t>
      </w:r>
    </w:p>
    <w:p w:rsidR="003F10D0" w:rsidRPr="000C7922" w:rsidRDefault="003F10D0" w:rsidP="000C7922">
      <w:pPr>
        <w:numPr>
          <w:ilvl w:val="0"/>
          <w:numId w:val="1"/>
        </w:numPr>
        <w:autoSpaceDE w:val="0"/>
        <w:autoSpaceDN w:val="0"/>
        <w:adjustRightInd w:val="0"/>
        <w:spacing w:line="360" w:lineRule="auto"/>
        <w:ind w:left="720" w:hanging="360"/>
        <w:jc w:val="both"/>
        <w:rPr>
          <w:rFonts w:ascii="Times New Roman" w:hAnsi="Times New Roman" w:cs="Times New Roman"/>
          <w:color w:val="FF0000"/>
        </w:rPr>
      </w:pPr>
      <w:r w:rsidRPr="000C7922">
        <w:rPr>
          <w:rFonts w:ascii="Times New Roman" w:hAnsi="Times New Roman" w:cs="Times New Roman"/>
          <w:color w:val="000000"/>
        </w:rPr>
        <w:t xml:space="preserve">Direct program Budget </w:t>
      </w:r>
      <w:proofErr w:type="spellStart"/>
      <w:proofErr w:type="gramStart"/>
      <w:r w:rsidRPr="000C7922">
        <w:rPr>
          <w:rFonts w:ascii="Times New Roman" w:hAnsi="Times New Roman" w:cs="Times New Roman"/>
        </w:rPr>
        <w:t>BIrr</w:t>
      </w:r>
      <w:proofErr w:type="spellEnd"/>
      <w:r w:rsidRPr="000C7922">
        <w:rPr>
          <w:rFonts w:ascii="Times New Roman" w:hAnsi="Times New Roman" w:cs="Times New Roman"/>
        </w:rPr>
        <w:t xml:space="preserve"> </w:t>
      </w:r>
      <w:r w:rsidRPr="000C7922">
        <w:rPr>
          <w:rFonts w:ascii="Times New Roman" w:hAnsi="Times New Roman" w:cs="Times New Roman"/>
          <w:color w:val="000000"/>
        </w:rPr>
        <w:t>:</w:t>
      </w:r>
      <w:proofErr w:type="gramEnd"/>
      <w:r w:rsidRPr="000C7922">
        <w:rPr>
          <w:rFonts w:ascii="Times New Roman" w:hAnsi="Times New Roman" w:cs="Times New Roman"/>
          <w:color w:val="000000"/>
        </w:rPr>
        <w:t xml:space="preserve"> </w:t>
      </w:r>
      <w:r w:rsidRPr="000C7922">
        <w:rPr>
          <w:rFonts w:ascii="Times New Roman" w:hAnsi="Times New Roman" w:cs="Times New Roman"/>
          <w:b/>
        </w:rPr>
        <w:t>1,530,000</w:t>
      </w:r>
      <w:r w:rsidRPr="000C7922">
        <w:rPr>
          <w:rFonts w:ascii="Times New Roman" w:hAnsi="Times New Roman" w:cs="Times New Roman"/>
        </w:rPr>
        <w:t xml:space="preserve"> </w:t>
      </w:r>
      <w:r w:rsidRPr="000C7922">
        <w:rPr>
          <w:rFonts w:ascii="Times New Roman" w:hAnsi="Times New Roman" w:cs="Times New Roman"/>
          <w:b/>
          <w:bCs/>
          <w:color w:val="000000"/>
        </w:rPr>
        <w:t>/  89.47  %/</w:t>
      </w:r>
    </w:p>
    <w:p w:rsidR="003F10D0" w:rsidRPr="000C7922" w:rsidRDefault="003F10D0" w:rsidP="000C7922">
      <w:pPr>
        <w:numPr>
          <w:ilvl w:val="0"/>
          <w:numId w:val="1"/>
        </w:numPr>
        <w:autoSpaceDE w:val="0"/>
        <w:autoSpaceDN w:val="0"/>
        <w:adjustRightInd w:val="0"/>
        <w:spacing w:line="360" w:lineRule="auto"/>
        <w:ind w:left="720" w:hanging="360"/>
        <w:jc w:val="both"/>
        <w:rPr>
          <w:rFonts w:ascii="Times New Roman" w:hAnsi="Times New Roman" w:cs="Times New Roman"/>
          <w:color w:val="FF0000"/>
          <w:sz w:val="24"/>
          <w:szCs w:val="24"/>
        </w:rPr>
      </w:pPr>
      <w:r w:rsidRPr="000C7922">
        <w:rPr>
          <w:rFonts w:ascii="Times New Roman" w:hAnsi="Times New Roman" w:cs="Times New Roman"/>
          <w:color w:val="000000"/>
          <w:sz w:val="24"/>
          <w:szCs w:val="24"/>
        </w:rPr>
        <w:t>Administration Budget</w:t>
      </w:r>
      <w:r w:rsidRPr="000C7922">
        <w:rPr>
          <w:rFonts w:ascii="Times New Roman" w:hAnsi="Times New Roman" w:cs="Times New Roman"/>
          <w:color w:val="FF0000"/>
          <w:sz w:val="24"/>
          <w:szCs w:val="24"/>
        </w:rPr>
        <w:t xml:space="preserve"> </w:t>
      </w:r>
      <w:r w:rsidRPr="000C7922">
        <w:rPr>
          <w:rFonts w:ascii="Times New Roman" w:hAnsi="Times New Roman" w:cs="Times New Roman"/>
          <w:sz w:val="24"/>
          <w:szCs w:val="24"/>
        </w:rPr>
        <w:t>Birr</w:t>
      </w:r>
      <w:r w:rsidRPr="000C7922">
        <w:rPr>
          <w:rFonts w:ascii="Times New Roman" w:hAnsi="Times New Roman" w:cs="Times New Roman"/>
          <w:color w:val="000000"/>
          <w:sz w:val="24"/>
          <w:szCs w:val="24"/>
        </w:rPr>
        <w:t>:</w:t>
      </w:r>
      <w:r w:rsidRPr="000C7922">
        <w:rPr>
          <w:rFonts w:ascii="Times New Roman" w:hAnsi="Times New Roman" w:cs="Times New Roman"/>
          <w:color w:val="FF0000"/>
          <w:sz w:val="24"/>
          <w:szCs w:val="24"/>
        </w:rPr>
        <w:t xml:space="preserve">  </w:t>
      </w:r>
      <w:r w:rsidRPr="000C7922">
        <w:rPr>
          <w:rFonts w:ascii="Times New Roman" w:hAnsi="Times New Roman" w:cs="Times New Roman"/>
          <w:b/>
          <w:bCs/>
          <w:color w:val="000000"/>
          <w:sz w:val="24"/>
          <w:szCs w:val="24"/>
        </w:rPr>
        <w:t xml:space="preserve">180,000 </w:t>
      </w:r>
      <w:proofErr w:type="gramStart"/>
      <w:r w:rsidRPr="000C7922">
        <w:rPr>
          <w:rFonts w:ascii="Times New Roman" w:hAnsi="Times New Roman" w:cs="Times New Roman"/>
          <w:b/>
          <w:bCs/>
          <w:color w:val="000000"/>
          <w:sz w:val="24"/>
          <w:szCs w:val="24"/>
        </w:rPr>
        <w:t>/  10.53</w:t>
      </w:r>
      <w:proofErr w:type="gramEnd"/>
      <w:r w:rsidRPr="000C7922">
        <w:rPr>
          <w:rFonts w:ascii="Times New Roman" w:hAnsi="Times New Roman" w:cs="Times New Roman"/>
          <w:b/>
          <w:bCs/>
          <w:color w:val="000000"/>
          <w:sz w:val="24"/>
          <w:szCs w:val="24"/>
        </w:rPr>
        <w:t xml:space="preserve"> %/</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color w:val="000000"/>
          <w:sz w:val="24"/>
          <w:szCs w:val="24"/>
        </w:rPr>
      </w:pPr>
      <w:r w:rsidRPr="000C7922">
        <w:rPr>
          <w:rFonts w:ascii="Times New Roman" w:hAnsi="Times New Roman" w:cs="Times New Roman"/>
          <w:b/>
          <w:bCs/>
          <w:color w:val="000000"/>
          <w:sz w:val="24"/>
          <w:szCs w:val="24"/>
        </w:rPr>
        <w:t xml:space="preserve">Funding Agency: </w:t>
      </w:r>
      <w:r w:rsidRPr="000C7922">
        <w:rPr>
          <w:rFonts w:ascii="Times New Roman" w:hAnsi="Times New Roman" w:cs="Times New Roman"/>
          <w:color w:val="000000"/>
          <w:sz w:val="24"/>
          <w:szCs w:val="24"/>
        </w:rPr>
        <w:t>individuals, community members and  Donor organizations</w:t>
      </w:r>
    </w:p>
    <w:p w:rsidR="000C7922" w:rsidRDefault="000C7922" w:rsidP="000C7922">
      <w:pPr>
        <w:numPr>
          <w:ilvl w:val="0"/>
          <w:numId w:val="1"/>
        </w:numPr>
        <w:autoSpaceDE w:val="0"/>
        <w:autoSpaceDN w:val="0"/>
        <w:adjustRightInd w:val="0"/>
        <w:spacing w:line="360" w:lineRule="auto"/>
        <w:ind w:left="360" w:right="-432" w:hanging="360"/>
        <w:jc w:val="both"/>
        <w:rPr>
          <w:rFonts w:ascii="Times New Roman" w:hAnsi="Times New Roman" w:cs="Times New Roman"/>
          <w:b/>
          <w:bCs/>
          <w:color w:val="000000"/>
          <w:sz w:val="24"/>
          <w:szCs w:val="24"/>
          <w:u w:val="single"/>
        </w:rPr>
      </w:pPr>
    </w:p>
    <w:p w:rsidR="003F10D0" w:rsidRPr="000C7922" w:rsidRDefault="003F10D0" w:rsidP="000C7922">
      <w:pPr>
        <w:numPr>
          <w:ilvl w:val="0"/>
          <w:numId w:val="1"/>
        </w:numPr>
        <w:autoSpaceDE w:val="0"/>
        <w:autoSpaceDN w:val="0"/>
        <w:adjustRightInd w:val="0"/>
        <w:spacing w:line="360" w:lineRule="auto"/>
        <w:ind w:left="360" w:right="-432" w:hanging="360"/>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lastRenderedPageBreak/>
        <w:t>Introduction</w:t>
      </w:r>
    </w:p>
    <w:p w:rsidR="000C7922" w:rsidRPr="000C7922" w:rsidRDefault="000C7922" w:rsidP="000C7922">
      <w:pPr>
        <w:spacing w:line="360" w:lineRule="auto"/>
        <w:jc w:val="both"/>
        <w:rPr>
          <w:rFonts w:ascii="Times New Roman" w:hAnsi="Times New Roman" w:cs="Times New Roman"/>
          <w:sz w:val="24"/>
          <w:szCs w:val="24"/>
        </w:rPr>
      </w:pPr>
      <w:proofErr w:type="spellStart"/>
      <w:r w:rsidRPr="000C7922">
        <w:rPr>
          <w:rFonts w:ascii="Times New Roman" w:hAnsi="Times New Roman" w:cs="Times New Roman"/>
          <w:sz w:val="24"/>
          <w:szCs w:val="24"/>
        </w:rPr>
        <w:t>Meseret</w:t>
      </w:r>
      <w:proofErr w:type="spellEnd"/>
      <w:r w:rsidRPr="000C7922">
        <w:rPr>
          <w:rFonts w:ascii="Times New Roman" w:hAnsi="Times New Roman" w:cs="Times New Roman"/>
          <w:sz w:val="24"/>
          <w:szCs w:val="24"/>
        </w:rPr>
        <w:t xml:space="preserve"> Humanitarian Organization (MHO) is an initiative to reduce vulnerability among children and women in Ethiopia founded by concerned, interested and responsible individuals.  MHO is established as a humanitarian organization in July 2011 and registered in October 2011 with re-registration certificate number 2455. </w:t>
      </w:r>
    </w:p>
    <w:p w:rsidR="000C7922" w:rsidRPr="000C7922" w:rsidRDefault="000C7922" w:rsidP="000C7922">
      <w:pPr>
        <w:spacing w:line="360" w:lineRule="auto"/>
        <w:ind w:right="-90"/>
        <w:jc w:val="both"/>
        <w:rPr>
          <w:rFonts w:ascii="Times New Roman" w:hAnsi="Times New Roman" w:cs="Times New Roman"/>
          <w:sz w:val="24"/>
          <w:szCs w:val="24"/>
        </w:rPr>
      </w:pPr>
      <w:r w:rsidRPr="000C7922">
        <w:rPr>
          <w:rFonts w:ascii="Times New Roman" w:hAnsi="Times New Roman" w:cs="Times New Roman"/>
          <w:sz w:val="24"/>
          <w:szCs w:val="24"/>
        </w:rPr>
        <w:t xml:space="preserve">MHO envisions seeing all Ethiopian women &amp; children inspire to prosperity. To realize its vision it has a mission statement which is empowering and changing the personal, social and economic status of all women and children of Ethiopia who lives in under poverty by giving the opportunities and supports which lead to development. </w:t>
      </w:r>
    </w:p>
    <w:p w:rsidR="000C7922" w:rsidRPr="000C7922" w:rsidRDefault="000C7922" w:rsidP="000C7922">
      <w:pPr>
        <w:tabs>
          <w:tab w:val="left" w:pos="9810"/>
        </w:tabs>
        <w:spacing w:line="360" w:lineRule="auto"/>
        <w:ind w:right="-90"/>
        <w:jc w:val="both"/>
        <w:rPr>
          <w:rFonts w:ascii="Times New Roman" w:hAnsi="Times New Roman" w:cs="Times New Roman"/>
          <w:sz w:val="24"/>
          <w:szCs w:val="24"/>
        </w:rPr>
      </w:pPr>
      <w:r w:rsidRPr="000C7922">
        <w:rPr>
          <w:rFonts w:ascii="Times New Roman" w:hAnsi="Times New Roman" w:cs="Times New Roman"/>
          <w:sz w:val="24"/>
          <w:szCs w:val="24"/>
        </w:rPr>
        <w:t xml:space="preserve">MHO has a mission of empowering and changing the personal, social and economic status of women and children’s of Ethiopia who </w:t>
      </w:r>
      <w:proofErr w:type="gramStart"/>
      <w:r w:rsidRPr="000C7922">
        <w:rPr>
          <w:rFonts w:ascii="Times New Roman" w:hAnsi="Times New Roman" w:cs="Times New Roman"/>
          <w:sz w:val="24"/>
          <w:szCs w:val="24"/>
        </w:rPr>
        <w:t>live</w:t>
      </w:r>
      <w:proofErr w:type="gramEnd"/>
      <w:r w:rsidRPr="000C7922">
        <w:rPr>
          <w:rFonts w:ascii="Times New Roman" w:hAnsi="Times New Roman" w:cs="Times New Roman"/>
          <w:sz w:val="24"/>
          <w:szCs w:val="24"/>
        </w:rPr>
        <w:t xml:space="preserve"> in under poverty by giving the opportunities and supports which leads to development. MHO ‘s areas of Intervention are: </w:t>
      </w:r>
      <w:r w:rsidRPr="000C7922">
        <w:rPr>
          <w:rFonts w:ascii="Times New Roman" w:hAnsi="Times New Roman" w:cs="Times New Roman"/>
          <w:bCs/>
          <w:sz w:val="24"/>
          <w:szCs w:val="24"/>
        </w:rPr>
        <w:t xml:space="preserve">Care and Support for orphan and vulnerable children /OVCs/, Women Empowerment  </w:t>
      </w:r>
      <w:r w:rsidRPr="000C7922">
        <w:rPr>
          <w:rFonts w:ascii="Times New Roman" w:hAnsi="Times New Roman" w:cs="Times New Roman"/>
          <w:sz w:val="24"/>
          <w:szCs w:val="24"/>
        </w:rPr>
        <w:t xml:space="preserve">, Re-habilitation, re-unification and re-integration of homeless mothers with children/rehabilitation shelter, </w:t>
      </w:r>
      <w:r w:rsidRPr="000C7922">
        <w:rPr>
          <w:rFonts w:ascii="Times New Roman" w:hAnsi="Times New Roman" w:cs="Times New Roman"/>
          <w:bCs/>
          <w:sz w:val="24"/>
          <w:szCs w:val="24"/>
        </w:rPr>
        <w:t>Youth and  Community Capacity enhancement, Water Sanitation  &amp; Hygiene  (</w:t>
      </w:r>
      <w:proofErr w:type="spellStart"/>
      <w:r w:rsidRPr="000C7922">
        <w:rPr>
          <w:rFonts w:ascii="Times New Roman" w:hAnsi="Times New Roman" w:cs="Times New Roman"/>
          <w:bCs/>
          <w:sz w:val="24"/>
          <w:szCs w:val="24"/>
        </w:rPr>
        <w:t>WaSH</w:t>
      </w:r>
      <w:proofErr w:type="spellEnd"/>
      <w:r w:rsidRPr="000C7922">
        <w:rPr>
          <w:rFonts w:ascii="Times New Roman" w:hAnsi="Times New Roman" w:cs="Times New Roman"/>
          <w:bCs/>
          <w:sz w:val="24"/>
          <w:szCs w:val="24"/>
        </w:rPr>
        <w:t xml:space="preserve">)  , Integrated women economic empowerment and Environmental protection , </w:t>
      </w:r>
      <w:r w:rsidRPr="000C7922">
        <w:rPr>
          <w:rFonts w:ascii="Times New Roman" w:hAnsi="Times New Roman" w:cs="Times New Roman"/>
          <w:sz w:val="24"/>
          <w:szCs w:val="24"/>
        </w:rPr>
        <w:t>Social Accountability, Reproductive Health and Peace and Security</w:t>
      </w:r>
      <w:r w:rsidRPr="000C7922">
        <w:rPr>
          <w:rFonts w:ascii="Times New Roman" w:hAnsi="Times New Roman" w:cs="Times New Roman"/>
          <w:bCs/>
          <w:sz w:val="24"/>
          <w:szCs w:val="24"/>
        </w:rPr>
        <w:t xml:space="preserve">                                                                                                                                  </w:t>
      </w:r>
    </w:p>
    <w:p w:rsidR="000C7922" w:rsidRPr="000C7922" w:rsidRDefault="000C7922" w:rsidP="000C7922">
      <w:pPr>
        <w:spacing w:line="360" w:lineRule="auto"/>
        <w:ind w:right="432"/>
        <w:jc w:val="both"/>
        <w:rPr>
          <w:rFonts w:ascii="Times New Roman" w:hAnsi="Times New Roman" w:cs="Times New Roman"/>
          <w:sz w:val="24"/>
          <w:szCs w:val="24"/>
        </w:rPr>
      </w:pPr>
      <w:r w:rsidRPr="000C7922">
        <w:rPr>
          <w:rFonts w:ascii="Times New Roman" w:hAnsi="Times New Roman" w:cs="Times New Roman"/>
          <w:sz w:val="24"/>
          <w:szCs w:val="24"/>
        </w:rPr>
        <w:t>MHO is a member of different development organizations which includes among others:</w:t>
      </w:r>
    </w:p>
    <w:p w:rsidR="000C7922" w:rsidRPr="000C7922" w:rsidRDefault="000C7922" w:rsidP="000C7922">
      <w:pPr>
        <w:spacing w:line="360" w:lineRule="auto"/>
        <w:jc w:val="both"/>
        <w:rPr>
          <w:rFonts w:ascii="Times New Roman" w:eastAsia="Calibri" w:hAnsi="Times New Roman" w:cs="Times New Roman"/>
          <w:color w:val="000000"/>
          <w:sz w:val="24"/>
          <w:szCs w:val="24"/>
        </w:rPr>
      </w:pPr>
      <w:r w:rsidRPr="000C7922">
        <w:rPr>
          <w:rFonts w:ascii="Times New Roman" w:eastAsia="Calibri" w:hAnsi="Times New Roman" w:cs="Times New Roman"/>
          <w:color w:val="000000"/>
          <w:sz w:val="24"/>
          <w:szCs w:val="24"/>
        </w:rPr>
        <w:t>Member of Union of Ethiopian Women Charitable Associations/UEWCA/, Consortium of Christian Relief and Development Associations /CCRDA/ , Extractive Industries Transparency Initiative EITI/,International Women Peace Group/IWPG/, Scale Up Nutrition /ECSC-SUN/, PELUM-Ethiopia and Consortium of Climate Change –Ethiopia /CCC-E/</w:t>
      </w:r>
    </w:p>
    <w:p w:rsidR="000C7922" w:rsidRPr="000C7922" w:rsidRDefault="000C7922" w:rsidP="000C7922">
      <w:pPr>
        <w:spacing w:line="360" w:lineRule="auto"/>
        <w:jc w:val="both"/>
        <w:rPr>
          <w:rFonts w:ascii="Times New Roman" w:hAnsi="Times New Roman" w:cs="Times New Roman"/>
          <w:sz w:val="24"/>
          <w:szCs w:val="24"/>
        </w:rPr>
      </w:pPr>
      <w:r w:rsidRPr="000C7922">
        <w:rPr>
          <w:rFonts w:ascii="Times New Roman" w:hAnsi="Times New Roman" w:cs="Times New Roman"/>
          <w:b/>
          <w:bCs/>
          <w:color w:val="000000"/>
          <w:spacing w:val="-3"/>
          <w:position w:val="-1"/>
          <w:sz w:val="24"/>
          <w:szCs w:val="24"/>
        </w:rPr>
        <w:t>II. BACKGROUND</w:t>
      </w:r>
    </w:p>
    <w:p w:rsidR="000C7922" w:rsidRPr="000C7922" w:rsidRDefault="000C7922"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In previous project implementation period, MHO has scored results in terms of improving the lives of destitute women and children through a project entitled women economic empowerment and educational support for highly vulnerable children which was funded by Union of Ethiopian Women Charitable Associations (UEWCA)</w:t>
      </w:r>
      <w:proofErr w:type="gramStart"/>
      <w:r w:rsidRPr="000C7922">
        <w:rPr>
          <w:rFonts w:ascii="Times New Roman" w:hAnsi="Times New Roman" w:cs="Times New Roman"/>
          <w:sz w:val="24"/>
          <w:szCs w:val="24"/>
        </w:rPr>
        <w:t>..</w:t>
      </w:r>
      <w:proofErr w:type="gramEnd"/>
      <w:r w:rsidRPr="000C7922">
        <w:rPr>
          <w:rFonts w:ascii="Times New Roman" w:hAnsi="Times New Roman" w:cs="Times New Roman"/>
          <w:sz w:val="24"/>
          <w:szCs w:val="24"/>
        </w:rPr>
        <w:t xml:space="preserve"> Besides, MHO has accomplished the implementation of a project entitled dry waste management and water, sanitation and hygiene </w:t>
      </w:r>
      <w:r w:rsidRPr="000C7922">
        <w:rPr>
          <w:rFonts w:ascii="Times New Roman" w:hAnsi="Times New Roman" w:cs="Times New Roman"/>
          <w:sz w:val="24"/>
          <w:szCs w:val="24"/>
        </w:rPr>
        <w:lastRenderedPageBreak/>
        <w:t xml:space="preserve">project in </w:t>
      </w:r>
      <w:proofErr w:type="spellStart"/>
      <w:r w:rsidRPr="000C7922">
        <w:rPr>
          <w:rFonts w:ascii="Times New Roman" w:hAnsi="Times New Roman" w:cs="Times New Roman"/>
          <w:sz w:val="24"/>
          <w:szCs w:val="24"/>
        </w:rPr>
        <w:t>Gulele</w:t>
      </w:r>
      <w:proofErr w:type="spellEnd"/>
      <w:r w:rsidRPr="000C7922">
        <w:rPr>
          <w:rFonts w:ascii="Times New Roman" w:hAnsi="Times New Roman" w:cs="Times New Roman"/>
          <w:sz w:val="24"/>
          <w:szCs w:val="24"/>
        </w:rPr>
        <w:t xml:space="preserve"> sub city funded by Mother and Children Multi-</w:t>
      </w:r>
      <w:proofErr w:type="spellStart"/>
      <w:r w:rsidRPr="000C7922">
        <w:rPr>
          <w:rFonts w:ascii="Times New Roman" w:hAnsi="Times New Roman" w:cs="Times New Roman"/>
          <w:sz w:val="24"/>
          <w:szCs w:val="24"/>
        </w:rPr>
        <w:t>Sectoral</w:t>
      </w:r>
      <w:proofErr w:type="spellEnd"/>
      <w:r w:rsidRPr="000C7922">
        <w:rPr>
          <w:rFonts w:ascii="Times New Roman" w:hAnsi="Times New Roman" w:cs="Times New Roman"/>
          <w:sz w:val="24"/>
          <w:szCs w:val="24"/>
        </w:rPr>
        <w:t xml:space="preserve"> Development Organization (MCMDO) to address the high demand for access to clean water and also reduce the workload and vulnerability of women to rape and other forms of violence and also save time spent to fetch water from mount “</w:t>
      </w:r>
      <w:proofErr w:type="spellStart"/>
      <w:r w:rsidRPr="000C7922">
        <w:rPr>
          <w:rFonts w:ascii="Times New Roman" w:hAnsi="Times New Roman" w:cs="Times New Roman"/>
          <w:sz w:val="24"/>
          <w:szCs w:val="24"/>
        </w:rPr>
        <w:t>Entoto</w:t>
      </w:r>
      <w:proofErr w:type="spellEnd"/>
      <w:r w:rsidRPr="000C7922">
        <w:rPr>
          <w:rFonts w:ascii="Times New Roman" w:hAnsi="Times New Roman" w:cs="Times New Roman"/>
          <w:sz w:val="24"/>
          <w:szCs w:val="24"/>
        </w:rPr>
        <w:t xml:space="preserve">” forest area which is far away from their residence. </w:t>
      </w:r>
    </w:p>
    <w:p w:rsidR="003F10D0" w:rsidRPr="000C7922" w:rsidRDefault="000C7922" w:rsidP="000C7922">
      <w:pPr>
        <w:keepNext/>
        <w:keepLines/>
        <w:tabs>
          <w:tab w:val="left" w:pos="9360"/>
        </w:tabs>
        <w:autoSpaceDE w:val="0"/>
        <w:autoSpaceDN w:val="0"/>
        <w:adjustRightInd w:val="0"/>
        <w:spacing w:after="0" w:line="360" w:lineRule="auto"/>
        <w:jc w:val="both"/>
        <w:rPr>
          <w:rFonts w:ascii="Times New Roman" w:hAnsi="Times New Roman" w:cs="Times New Roman"/>
          <w:b/>
          <w:bCs/>
          <w:color w:val="000000"/>
          <w:sz w:val="24"/>
          <w:szCs w:val="24"/>
        </w:rPr>
      </w:pPr>
      <w:proofErr w:type="gramStart"/>
      <w:r w:rsidRPr="000C7922">
        <w:rPr>
          <w:rFonts w:ascii="Times New Roman" w:hAnsi="Times New Roman" w:cs="Times New Roman"/>
          <w:sz w:val="24"/>
          <w:szCs w:val="24"/>
        </w:rPr>
        <w:t>Currently ,</w:t>
      </w:r>
      <w:proofErr w:type="gramEnd"/>
      <w:r w:rsidRPr="000C7922">
        <w:rPr>
          <w:rFonts w:ascii="Times New Roman" w:hAnsi="Times New Roman" w:cs="Times New Roman"/>
          <w:sz w:val="24"/>
          <w:szCs w:val="24"/>
        </w:rPr>
        <w:t xml:space="preserve"> MHO has ongoing projects at </w:t>
      </w:r>
      <w:proofErr w:type="spellStart"/>
      <w:r w:rsidRPr="000C7922">
        <w:rPr>
          <w:rFonts w:ascii="Times New Roman" w:hAnsi="Times New Roman" w:cs="Times New Roman"/>
          <w:sz w:val="24"/>
          <w:szCs w:val="24"/>
        </w:rPr>
        <w:t>Konso</w:t>
      </w:r>
      <w:proofErr w:type="spellEnd"/>
      <w:r w:rsidRPr="000C7922">
        <w:rPr>
          <w:rFonts w:ascii="Times New Roman" w:hAnsi="Times New Roman" w:cs="Times New Roman"/>
          <w:sz w:val="24"/>
          <w:szCs w:val="24"/>
        </w:rPr>
        <w:t xml:space="preserve"> zone , SNNPR a project entitled</w:t>
      </w:r>
      <w:r w:rsidRPr="000C7922">
        <w:rPr>
          <w:rFonts w:ascii="Times New Roman" w:hAnsi="Times New Roman" w:cs="Times New Roman"/>
          <w:i/>
          <w:sz w:val="24"/>
          <w:szCs w:val="24"/>
        </w:rPr>
        <w:t xml:space="preserve">” “Build Climate Change Resilient Economic capacity and Environmental protection role of Ethiopian women through integrated approaches” </w:t>
      </w:r>
      <w:r w:rsidRPr="000C7922">
        <w:rPr>
          <w:rFonts w:ascii="Times New Roman" w:hAnsi="Times New Roman" w:cs="Times New Roman"/>
          <w:color w:val="000000"/>
          <w:sz w:val="24"/>
          <w:szCs w:val="24"/>
        </w:rPr>
        <w:t xml:space="preserve"> and Ethiopian Social Accountability project/ ESAP3/ project in </w:t>
      </w:r>
      <w:proofErr w:type="spellStart"/>
      <w:r w:rsidRPr="000C7922">
        <w:rPr>
          <w:rFonts w:ascii="Times New Roman" w:hAnsi="Times New Roman" w:cs="Times New Roman"/>
          <w:color w:val="000000"/>
          <w:sz w:val="24"/>
          <w:szCs w:val="24"/>
        </w:rPr>
        <w:t>Arada</w:t>
      </w:r>
      <w:proofErr w:type="spellEnd"/>
      <w:r w:rsidRPr="000C7922">
        <w:rPr>
          <w:rFonts w:ascii="Times New Roman" w:hAnsi="Times New Roman" w:cs="Times New Roman"/>
          <w:color w:val="000000"/>
          <w:sz w:val="24"/>
          <w:szCs w:val="24"/>
        </w:rPr>
        <w:t xml:space="preserve"> and Bole Sub cities</w:t>
      </w:r>
      <w:r w:rsidRPr="000C7922">
        <w:rPr>
          <w:rFonts w:ascii="Times New Roman" w:hAnsi="Times New Roman" w:cs="Times New Roman"/>
          <w:color w:val="000000"/>
          <w:kern w:val="24"/>
          <w:sz w:val="24"/>
          <w:szCs w:val="24"/>
        </w:rPr>
        <w:t xml:space="preserve"> in Addis Ababa. Another project entitled </w:t>
      </w:r>
      <w:r w:rsidRPr="000C7922">
        <w:rPr>
          <w:rFonts w:ascii="Times New Roman" w:hAnsi="Times New Roman" w:cs="Times New Roman"/>
          <w:bCs/>
          <w:sz w:val="24"/>
          <w:szCs w:val="24"/>
        </w:rPr>
        <w:t xml:space="preserve">Enhancing Youth Empowerment via Digital Technology Based Accountability System/EYE/ </w:t>
      </w:r>
      <w:r w:rsidRPr="000C7922">
        <w:rPr>
          <w:rFonts w:ascii="Times New Roman" w:hAnsi="Times New Roman" w:cs="Times New Roman"/>
          <w:color w:val="000000"/>
          <w:kern w:val="24"/>
          <w:sz w:val="24"/>
          <w:szCs w:val="24"/>
        </w:rPr>
        <w:t>has been on progress with financial and technical support from CSSP2</w:t>
      </w:r>
      <w:r w:rsidRPr="000C7922">
        <w:rPr>
          <w:rFonts w:ascii="Times New Roman" w:hAnsi="Times New Roman" w:cs="Times New Roman"/>
          <w:color w:val="000000"/>
          <w:sz w:val="24"/>
          <w:szCs w:val="24"/>
        </w:rPr>
        <w:t xml:space="preserve">. </w:t>
      </w:r>
      <w:r w:rsidRPr="000C7922">
        <w:rPr>
          <w:rFonts w:ascii="Times New Roman" w:hAnsi="Times New Roman" w:cs="Times New Roman"/>
          <w:sz w:val="24"/>
          <w:szCs w:val="24"/>
        </w:rPr>
        <w:t xml:space="preserve">Besides, Kenya based donor called MPIDO funded project entitled </w:t>
      </w:r>
      <w:r w:rsidRPr="000C7922">
        <w:rPr>
          <w:rFonts w:ascii="Times New Roman" w:hAnsi="Times New Roman" w:cs="Times New Roman"/>
          <w:b/>
          <w:i/>
          <w:sz w:val="24"/>
          <w:szCs w:val="24"/>
        </w:rPr>
        <w:t>“</w:t>
      </w:r>
      <w:r w:rsidRPr="000C7922">
        <w:rPr>
          <w:rFonts w:ascii="Times New Roman" w:hAnsi="Times New Roman" w:cs="Times New Roman"/>
          <w:color w:val="000000"/>
          <w:kern w:val="24"/>
          <w:sz w:val="24"/>
          <w:szCs w:val="24"/>
        </w:rPr>
        <w:t xml:space="preserve">Capacity Building and Awareness Raising to Forest-Dependent Indigenous Peoples (IP) </w:t>
      </w:r>
      <w:r w:rsidRPr="000C7922">
        <w:rPr>
          <w:rFonts w:ascii="Times New Roman" w:hAnsi="Times New Roman" w:cs="Times New Roman"/>
          <w:sz w:val="24"/>
          <w:szCs w:val="24"/>
        </w:rPr>
        <w:t xml:space="preserve">has been implemented in </w:t>
      </w:r>
      <w:proofErr w:type="spellStart"/>
      <w:r w:rsidRPr="000C7922">
        <w:rPr>
          <w:rFonts w:ascii="Times New Roman" w:hAnsi="Times New Roman" w:cs="Times New Roman"/>
          <w:sz w:val="24"/>
          <w:szCs w:val="24"/>
        </w:rPr>
        <w:t>Oromia</w:t>
      </w:r>
      <w:proofErr w:type="spellEnd"/>
      <w:r w:rsidRPr="000C7922">
        <w:rPr>
          <w:rFonts w:ascii="Times New Roman" w:hAnsi="Times New Roman" w:cs="Times New Roman"/>
          <w:sz w:val="24"/>
          <w:szCs w:val="24"/>
        </w:rPr>
        <w:t xml:space="preserve"> Region, West </w:t>
      </w:r>
      <w:proofErr w:type="spellStart"/>
      <w:r w:rsidRPr="000C7922">
        <w:rPr>
          <w:rFonts w:ascii="Times New Roman" w:hAnsi="Times New Roman" w:cs="Times New Roman"/>
          <w:sz w:val="24"/>
          <w:szCs w:val="24"/>
        </w:rPr>
        <w:t>Shoa</w:t>
      </w:r>
      <w:proofErr w:type="spellEnd"/>
      <w:r w:rsidRPr="000C7922">
        <w:rPr>
          <w:rFonts w:ascii="Times New Roman" w:hAnsi="Times New Roman" w:cs="Times New Roman"/>
          <w:sz w:val="24"/>
          <w:szCs w:val="24"/>
        </w:rPr>
        <w:t xml:space="preserve"> Zone, </w:t>
      </w:r>
      <w:proofErr w:type="spellStart"/>
      <w:r w:rsidRPr="000C7922">
        <w:rPr>
          <w:rFonts w:ascii="Times New Roman" w:hAnsi="Times New Roman" w:cs="Times New Roman"/>
          <w:sz w:val="24"/>
          <w:szCs w:val="24"/>
        </w:rPr>
        <w:t>Chelya</w:t>
      </w:r>
      <w:proofErr w:type="spellEnd"/>
      <w:r w:rsidRPr="000C7922">
        <w:rPr>
          <w:rFonts w:ascii="Times New Roman" w:hAnsi="Times New Roman" w:cs="Times New Roman"/>
          <w:sz w:val="24"/>
          <w:szCs w:val="24"/>
        </w:rPr>
        <w:t xml:space="preserve"> </w:t>
      </w:r>
      <w:proofErr w:type="spellStart"/>
      <w:proofErr w:type="gramStart"/>
      <w:r w:rsidRPr="000C7922">
        <w:rPr>
          <w:rFonts w:ascii="Times New Roman" w:hAnsi="Times New Roman" w:cs="Times New Roman"/>
          <w:sz w:val="24"/>
          <w:szCs w:val="24"/>
        </w:rPr>
        <w:t>woreda</w:t>
      </w:r>
      <w:proofErr w:type="spellEnd"/>
      <w:r w:rsidRPr="000C7922">
        <w:rPr>
          <w:rFonts w:ascii="Times New Roman" w:hAnsi="Times New Roman" w:cs="Times New Roman"/>
          <w:sz w:val="24"/>
          <w:szCs w:val="24"/>
        </w:rPr>
        <w:t xml:space="preserve"> .</w:t>
      </w:r>
      <w:proofErr w:type="gramEnd"/>
      <w:r w:rsidRPr="000C7922">
        <w:rPr>
          <w:rFonts w:ascii="Times New Roman" w:hAnsi="Times New Roman" w:cs="Times New Roman"/>
          <w:sz w:val="24"/>
          <w:szCs w:val="24"/>
        </w:rPr>
        <w:t xml:space="preserve"> Recently, MHO and ministry of </w:t>
      </w:r>
      <w:proofErr w:type="spellStart"/>
      <w:r w:rsidRPr="000C7922">
        <w:rPr>
          <w:rFonts w:ascii="Times New Roman" w:hAnsi="Times New Roman" w:cs="Times New Roman"/>
          <w:sz w:val="24"/>
          <w:szCs w:val="24"/>
        </w:rPr>
        <w:t>labour</w:t>
      </w:r>
      <w:proofErr w:type="spellEnd"/>
      <w:r w:rsidRPr="000C7922">
        <w:rPr>
          <w:rFonts w:ascii="Times New Roman" w:hAnsi="Times New Roman" w:cs="Times New Roman"/>
          <w:sz w:val="24"/>
          <w:szCs w:val="24"/>
        </w:rPr>
        <w:t xml:space="preserve"> and social affairs/</w:t>
      </w:r>
      <w:proofErr w:type="spellStart"/>
      <w:r w:rsidRPr="000C7922">
        <w:rPr>
          <w:rFonts w:ascii="Times New Roman" w:hAnsi="Times New Roman" w:cs="Times New Roman"/>
          <w:sz w:val="24"/>
          <w:szCs w:val="24"/>
        </w:rPr>
        <w:t>MoLSA</w:t>
      </w:r>
      <w:proofErr w:type="spellEnd"/>
      <w:r w:rsidRPr="000C7922">
        <w:rPr>
          <w:rFonts w:ascii="Times New Roman" w:hAnsi="Times New Roman" w:cs="Times New Roman"/>
          <w:sz w:val="24"/>
          <w:szCs w:val="24"/>
        </w:rPr>
        <w:t xml:space="preserve">/ have signed a project agreement to implement a project entitled urban destitute Support/UDS/ project to implement a project to rehabilitate and integrate 172 homeless mothers with children in </w:t>
      </w:r>
      <w:proofErr w:type="spellStart"/>
      <w:r w:rsidRPr="000C7922">
        <w:rPr>
          <w:rFonts w:ascii="Times New Roman" w:hAnsi="Times New Roman" w:cs="Times New Roman"/>
          <w:sz w:val="24"/>
          <w:szCs w:val="24"/>
        </w:rPr>
        <w:t>Akaki-kality</w:t>
      </w:r>
      <w:proofErr w:type="spellEnd"/>
      <w:r w:rsidRPr="000C7922">
        <w:rPr>
          <w:rFonts w:ascii="Times New Roman" w:hAnsi="Times New Roman" w:cs="Times New Roman"/>
          <w:sz w:val="24"/>
          <w:szCs w:val="24"/>
        </w:rPr>
        <w:t xml:space="preserve"> sub city, </w:t>
      </w:r>
      <w:proofErr w:type="spellStart"/>
      <w:r w:rsidRPr="000C7922">
        <w:rPr>
          <w:rFonts w:ascii="Times New Roman" w:hAnsi="Times New Roman" w:cs="Times New Roman"/>
          <w:sz w:val="24"/>
          <w:szCs w:val="24"/>
        </w:rPr>
        <w:t>woreda</w:t>
      </w:r>
      <w:proofErr w:type="spellEnd"/>
      <w:r w:rsidRPr="000C7922">
        <w:rPr>
          <w:rFonts w:ascii="Times New Roman" w:hAnsi="Times New Roman" w:cs="Times New Roman"/>
          <w:sz w:val="24"/>
          <w:szCs w:val="24"/>
        </w:rPr>
        <w:t xml:space="preserve"> 7.</w:t>
      </w:r>
    </w:p>
    <w:p w:rsidR="003F10D0" w:rsidRPr="000C7922" w:rsidRDefault="003F10D0" w:rsidP="000C7922">
      <w:pPr>
        <w:keepNext/>
        <w:keepLines/>
        <w:autoSpaceDE w:val="0"/>
        <w:autoSpaceDN w:val="0"/>
        <w:adjustRightInd w:val="0"/>
        <w:spacing w:after="0" w:line="360" w:lineRule="auto"/>
        <w:ind w:right="432"/>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t xml:space="preserve">General objective    </w:t>
      </w:r>
    </w:p>
    <w:p w:rsidR="003F10D0" w:rsidRPr="000C7922" w:rsidRDefault="003F10D0" w:rsidP="000C7922">
      <w:pPr>
        <w:numPr>
          <w:ilvl w:val="0"/>
          <w:numId w:val="1"/>
        </w:numPr>
        <w:autoSpaceDE w:val="0"/>
        <w:autoSpaceDN w:val="0"/>
        <w:adjustRightInd w:val="0"/>
        <w:spacing w:line="360" w:lineRule="auto"/>
        <w:ind w:left="450" w:right="432"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The program has the overall goal of contributing towards the country’s development and poverty reduction efforts through comprehensive support for highly vulnerable children.  </w:t>
      </w:r>
    </w:p>
    <w:p w:rsidR="003F10D0" w:rsidRPr="000C7922" w:rsidRDefault="003F10D0" w:rsidP="000C7922">
      <w:pPr>
        <w:tabs>
          <w:tab w:val="left" w:pos="630"/>
        </w:tabs>
        <w:autoSpaceDE w:val="0"/>
        <w:autoSpaceDN w:val="0"/>
        <w:adjustRightInd w:val="0"/>
        <w:spacing w:line="360" w:lineRule="auto"/>
        <w:ind w:right="432"/>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t xml:space="preserve">Specific Objectives   </w:t>
      </w:r>
    </w:p>
    <w:p w:rsidR="000C7922" w:rsidRPr="000C7922" w:rsidRDefault="003F10D0" w:rsidP="000C7922">
      <w:pPr>
        <w:numPr>
          <w:ilvl w:val="0"/>
          <w:numId w:val="1"/>
        </w:numPr>
        <w:autoSpaceDE w:val="0"/>
        <w:autoSpaceDN w:val="0"/>
        <w:adjustRightInd w:val="0"/>
        <w:spacing w:after="0" w:line="360" w:lineRule="auto"/>
        <w:ind w:left="432" w:right="432" w:hanging="360"/>
        <w:jc w:val="both"/>
        <w:rPr>
          <w:rFonts w:ascii="Times New Roman" w:hAnsi="Times New Roman" w:cs="Times New Roman"/>
          <w:b/>
          <w:bCs/>
          <w:color w:val="000000"/>
          <w:sz w:val="24"/>
          <w:szCs w:val="24"/>
          <w:u w:val="single"/>
        </w:rPr>
      </w:pPr>
      <w:r w:rsidRPr="000C7922">
        <w:rPr>
          <w:rFonts w:ascii="Times New Roman" w:hAnsi="Times New Roman" w:cs="Times New Roman"/>
          <w:sz w:val="24"/>
          <w:szCs w:val="24"/>
        </w:rPr>
        <w:t xml:space="preserve">To Improve educational performance and psycho social status of 9,000 highly vulnerable children through provision of </w:t>
      </w:r>
      <w:r w:rsidRPr="000C7922">
        <w:rPr>
          <w:rFonts w:ascii="Times New Roman" w:hAnsi="Times New Roman" w:cs="Times New Roman"/>
          <w:bCs/>
          <w:color w:val="000000"/>
          <w:sz w:val="24"/>
          <w:szCs w:val="24"/>
        </w:rPr>
        <w:t xml:space="preserve">educational materials </w:t>
      </w:r>
      <w:proofErr w:type="gramStart"/>
      <w:r w:rsidRPr="000C7922">
        <w:rPr>
          <w:rFonts w:ascii="Times New Roman" w:hAnsi="Times New Roman" w:cs="Times New Roman"/>
          <w:bCs/>
          <w:color w:val="000000"/>
          <w:sz w:val="24"/>
          <w:szCs w:val="24"/>
        </w:rPr>
        <w:t>and  integrated</w:t>
      </w:r>
      <w:proofErr w:type="gramEnd"/>
      <w:r w:rsidRPr="000C7922">
        <w:rPr>
          <w:rFonts w:ascii="Times New Roman" w:hAnsi="Times New Roman" w:cs="Times New Roman"/>
          <w:bCs/>
          <w:color w:val="000000"/>
          <w:sz w:val="24"/>
          <w:szCs w:val="24"/>
        </w:rPr>
        <w:t xml:space="preserve"> psycho- social support.  </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t>Major Activities</w:t>
      </w:r>
    </w:p>
    <w:p w:rsidR="003F10D0" w:rsidRPr="000C7922" w:rsidRDefault="003F10D0" w:rsidP="000C7922">
      <w:pPr>
        <w:autoSpaceDE w:val="0"/>
        <w:autoSpaceDN w:val="0"/>
        <w:adjustRightInd w:val="0"/>
        <w:spacing w:line="360" w:lineRule="auto"/>
        <w:ind w:left="72" w:right="432"/>
        <w:jc w:val="both"/>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One pack for one child component</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Preparatory activities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Secure legal permission from government concerned authorities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lastRenderedPageBreak/>
        <w:t>Develop an action plan.</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Assign staff who coordinate the overall activities and also  provide technical assistance for volunteers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Assign coordinators from volunteers</w:t>
      </w:r>
      <w:r w:rsidRPr="000C7922">
        <w:rPr>
          <w:rFonts w:ascii="Times New Roman" w:hAnsi="Times New Roman" w:cs="Times New Roman"/>
          <w:b/>
          <w:bCs/>
          <w:color w:val="000000"/>
          <w:sz w:val="24"/>
          <w:szCs w:val="24"/>
        </w:rPr>
        <w:t xml:space="preserve"> </w:t>
      </w:r>
      <w:r w:rsidRPr="000C7922">
        <w:rPr>
          <w:rFonts w:ascii="Times New Roman" w:hAnsi="Times New Roman" w:cs="Times New Roman"/>
          <w:bCs/>
          <w:color w:val="000000"/>
          <w:sz w:val="24"/>
          <w:szCs w:val="24"/>
        </w:rPr>
        <w:t>who lead and coordinate other volunteers in different sub groups.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 xml:space="preserve"> Promotional activities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 xml:space="preserve">Post and transmit short messages on face book, web </w:t>
      </w:r>
      <w:proofErr w:type="gramStart"/>
      <w:r w:rsidRPr="000C7922">
        <w:rPr>
          <w:rFonts w:ascii="Times New Roman" w:hAnsi="Times New Roman" w:cs="Times New Roman"/>
          <w:bCs/>
          <w:color w:val="000000"/>
          <w:sz w:val="24"/>
          <w:szCs w:val="24"/>
        </w:rPr>
        <w:t>site ,</w:t>
      </w:r>
      <w:proofErr w:type="gramEnd"/>
      <w:r w:rsidRPr="000C7922">
        <w:rPr>
          <w:rFonts w:ascii="Times New Roman" w:hAnsi="Times New Roman" w:cs="Times New Roman"/>
          <w:bCs/>
          <w:color w:val="000000"/>
          <w:sz w:val="24"/>
          <w:szCs w:val="24"/>
        </w:rPr>
        <w:t xml:space="preserve"> FM radio and TV stations , magazine and </w:t>
      </w:r>
      <w:proofErr w:type="spellStart"/>
      <w:r w:rsidRPr="000C7922">
        <w:rPr>
          <w:rFonts w:ascii="Times New Roman" w:hAnsi="Times New Roman" w:cs="Times New Roman"/>
          <w:bCs/>
          <w:color w:val="000000"/>
          <w:sz w:val="24"/>
          <w:szCs w:val="24"/>
        </w:rPr>
        <w:t>news paper</w:t>
      </w:r>
      <w:proofErr w:type="spellEnd"/>
      <w:r w:rsidRPr="000C7922">
        <w:rPr>
          <w:rFonts w:ascii="Times New Roman" w:hAnsi="Times New Roman" w:cs="Times New Roman"/>
          <w:bCs/>
          <w:color w:val="000000"/>
          <w:sz w:val="24"/>
          <w:szCs w:val="24"/>
        </w:rPr>
        <w:t xml:space="preserve">, </w:t>
      </w:r>
      <w:proofErr w:type="spellStart"/>
      <w:r w:rsidRPr="000C7922">
        <w:rPr>
          <w:rFonts w:ascii="Times New Roman" w:hAnsi="Times New Roman" w:cs="Times New Roman"/>
          <w:bCs/>
          <w:color w:val="000000"/>
          <w:sz w:val="24"/>
          <w:szCs w:val="24"/>
        </w:rPr>
        <w:t>brouchers</w:t>
      </w:r>
      <w:proofErr w:type="spellEnd"/>
      <w:r w:rsidRPr="000C7922">
        <w:rPr>
          <w:rFonts w:ascii="Times New Roman" w:hAnsi="Times New Roman" w:cs="Times New Roman"/>
          <w:bCs/>
          <w:color w:val="000000"/>
          <w:sz w:val="24"/>
          <w:szCs w:val="24"/>
        </w:rPr>
        <w:t xml:space="preserve"> , </w:t>
      </w:r>
      <w:proofErr w:type="spellStart"/>
      <w:r w:rsidRPr="000C7922">
        <w:rPr>
          <w:rFonts w:ascii="Times New Roman" w:hAnsi="Times New Roman" w:cs="Times New Roman"/>
          <w:bCs/>
          <w:color w:val="000000"/>
          <w:sz w:val="24"/>
          <w:szCs w:val="24"/>
        </w:rPr>
        <w:t>steakers</w:t>
      </w:r>
      <w:proofErr w:type="spellEnd"/>
      <w:r w:rsidRPr="000C7922">
        <w:rPr>
          <w:rFonts w:ascii="Times New Roman" w:hAnsi="Times New Roman" w:cs="Times New Roman"/>
          <w:bCs/>
          <w:color w:val="000000"/>
          <w:sz w:val="24"/>
          <w:szCs w:val="24"/>
        </w:rPr>
        <w:t xml:space="preserve"> and leaf lets.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Mobilization of educational and financial resources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 xml:space="preserve">Collect educational materials  by volunteers from students who take their  final national examination in different schools </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Organize coffee ceremony at MHO office and collect educational materials and financial support from participants of the event.</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Mobilize resources through ticket, T-shirt and shoe polishing and sporting activities.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Create awareness on peace and secession of war for target women, children and MHO volunteers.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Mobilize financial and material resources from private business organizations through volunteers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rPr>
      </w:pPr>
      <w:r w:rsidRPr="000C7922">
        <w:rPr>
          <w:rFonts w:ascii="Times New Roman" w:hAnsi="Times New Roman" w:cs="Times New Roman"/>
          <w:b/>
          <w:bCs/>
          <w:color w:val="000000"/>
          <w:sz w:val="24"/>
          <w:szCs w:val="24"/>
        </w:rPr>
        <w:t>Pack of educational material distribution</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Prepare pack distribution action plan</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Secure supporting letter from ministry of education and ministry of women and children affairs.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 xml:space="preserve">Secure list of names and grade levels of needy children from each </w:t>
      </w:r>
      <w:proofErr w:type="gramStart"/>
      <w:r w:rsidRPr="000C7922">
        <w:rPr>
          <w:rFonts w:ascii="Times New Roman" w:hAnsi="Times New Roman" w:cs="Times New Roman"/>
          <w:bCs/>
          <w:color w:val="000000"/>
          <w:sz w:val="24"/>
          <w:szCs w:val="24"/>
        </w:rPr>
        <w:t>local  and</w:t>
      </w:r>
      <w:proofErr w:type="gramEnd"/>
      <w:r w:rsidRPr="000C7922">
        <w:rPr>
          <w:rFonts w:ascii="Times New Roman" w:hAnsi="Times New Roman" w:cs="Times New Roman"/>
          <w:bCs/>
          <w:color w:val="000000"/>
          <w:sz w:val="24"/>
          <w:szCs w:val="24"/>
        </w:rPr>
        <w:t xml:space="preserve">  school administration  in the respective </w:t>
      </w:r>
      <w:proofErr w:type="spellStart"/>
      <w:r w:rsidRPr="000C7922">
        <w:rPr>
          <w:rFonts w:ascii="Times New Roman" w:hAnsi="Times New Roman" w:cs="Times New Roman"/>
          <w:bCs/>
          <w:color w:val="000000"/>
          <w:sz w:val="24"/>
          <w:szCs w:val="24"/>
        </w:rPr>
        <w:t>Woredas</w:t>
      </w:r>
      <w:proofErr w:type="spellEnd"/>
      <w:r w:rsidRPr="000C7922">
        <w:rPr>
          <w:rFonts w:ascii="Times New Roman" w:hAnsi="Times New Roman" w:cs="Times New Roman"/>
          <w:bCs/>
          <w:color w:val="000000"/>
          <w:sz w:val="24"/>
          <w:szCs w:val="24"/>
        </w:rPr>
        <w:t>.</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lastRenderedPageBreak/>
        <w:t>Seek and secure logistic support from private business organizations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Distribute packs of educational materials for needy children in the respective regions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Cs/>
          <w:color w:val="000000"/>
          <w:sz w:val="24"/>
          <w:szCs w:val="24"/>
        </w:rPr>
      </w:pPr>
      <w:r w:rsidRPr="000C7922">
        <w:rPr>
          <w:rFonts w:ascii="Times New Roman" w:hAnsi="Times New Roman" w:cs="Times New Roman"/>
          <w:bCs/>
          <w:color w:val="000000"/>
          <w:sz w:val="24"/>
          <w:szCs w:val="24"/>
        </w:rPr>
        <w:t>Prepare and  submit report for concerned government organizations  and  donors</w:t>
      </w:r>
    </w:p>
    <w:p w:rsidR="003F10D0" w:rsidRPr="000C7922" w:rsidRDefault="003F10D0" w:rsidP="000C7922">
      <w:pPr>
        <w:numPr>
          <w:ilvl w:val="0"/>
          <w:numId w:val="1"/>
        </w:numPr>
        <w:autoSpaceDE w:val="0"/>
        <w:autoSpaceDN w:val="0"/>
        <w:adjustRightInd w:val="0"/>
        <w:spacing w:line="360" w:lineRule="auto"/>
        <w:ind w:left="432" w:right="432" w:hanging="360"/>
        <w:jc w:val="both"/>
        <w:rPr>
          <w:rFonts w:ascii="Times New Roman" w:hAnsi="Times New Roman" w:cs="Times New Roman"/>
          <w:b/>
          <w:bCs/>
          <w:color w:val="000000"/>
          <w:sz w:val="24"/>
          <w:szCs w:val="24"/>
          <w:u w:val="single"/>
        </w:rPr>
      </w:pPr>
      <w:r w:rsidRPr="000C7922">
        <w:rPr>
          <w:rFonts w:ascii="Times New Roman" w:hAnsi="Times New Roman" w:cs="Times New Roman"/>
          <w:b/>
          <w:bCs/>
          <w:color w:val="000000"/>
          <w:sz w:val="24"/>
          <w:szCs w:val="24"/>
          <w:u w:val="single"/>
        </w:rPr>
        <w:t>Strategies</w:t>
      </w:r>
    </w:p>
    <w:p w:rsidR="003F10D0" w:rsidRPr="000C7922" w:rsidRDefault="003F10D0" w:rsidP="000C7922">
      <w:pPr>
        <w:autoSpaceDE w:val="0"/>
        <w:autoSpaceDN w:val="0"/>
        <w:adjustRightInd w:val="0"/>
        <w:spacing w:line="360" w:lineRule="auto"/>
        <w:jc w:val="both"/>
        <w:rPr>
          <w:rFonts w:ascii="Times New Roman" w:hAnsi="Times New Roman" w:cs="Times New Roman"/>
          <w:b/>
          <w:bCs/>
          <w:sz w:val="24"/>
          <w:szCs w:val="24"/>
        </w:rPr>
      </w:pPr>
      <w:r w:rsidRPr="000C7922">
        <w:rPr>
          <w:rFonts w:ascii="Times New Roman" w:hAnsi="Times New Roman" w:cs="Times New Roman"/>
          <w:b/>
          <w:bCs/>
          <w:sz w:val="24"/>
          <w:szCs w:val="24"/>
        </w:rPr>
        <w:t>Awareness creation</w:t>
      </w:r>
    </w:p>
    <w:p w:rsidR="003F10D0" w:rsidRPr="000C7922" w:rsidRDefault="003F10D0" w:rsidP="000C7922">
      <w:pPr>
        <w:autoSpaceDE w:val="0"/>
        <w:autoSpaceDN w:val="0"/>
        <w:adjustRightInd w:val="0"/>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This strategy will serve to bring about attitudinal change </w:t>
      </w:r>
      <w:proofErr w:type="gramStart"/>
      <w:r w:rsidRPr="000C7922">
        <w:rPr>
          <w:rFonts w:ascii="Times New Roman" w:hAnsi="Times New Roman" w:cs="Times New Roman"/>
          <w:sz w:val="24"/>
          <w:szCs w:val="24"/>
        </w:rPr>
        <w:t>among  community</w:t>
      </w:r>
      <w:proofErr w:type="gramEnd"/>
      <w:r w:rsidRPr="000C7922">
        <w:rPr>
          <w:rFonts w:ascii="Times New Roman" w:hAnsi="Times New Roman" w:cs="Times New Roman"/>
          <w:sz w:val="24"/>
          <w:szCs w:val="24"/>
        </w:rPr>
        <w:t xml:space="preserve"> members all stakeholders through delivering adequate information on the objective of the summer camp </w:t>
      </w:r>
      <w:proofErr w:type="spellStart"/>
      <w:r w:rsidRPr="000C7922">
        <w:rPr>
          <w:rFonts w:ascii="Times New Roman" w:hAnsi="Times New Roman" w:cs="Times New Roman"/>
          <w:sz w:val="24"/>
          <w:szCs w:val="24"/>
        </w:rPr>
        <w:t>program.This</w:t>
      </w:r>
      <w:proofErr w:type="spellEnd"/>
      <w:r w:rsidRPr="000C7922">
        <w:rPr>
          <w:rFonts w:ascii="Times New Roman" w:hAnsi="Times New Roman" w:cs="Times New Roman"/>
          <w:sz w:val="24"/>
          <w:szCs w:val="24"/>
        </w:rPr>
        <w:t xml:space="preserve">  will  help to mobilize resources and increase the participation of the local community in the effort to address  the challenges faced by needy children  sustainably.</w:t>
      </w:r>
    </w:p>
    <w:p w:rsidR="003F10D0" w:rsidRPr="000C7922" w:rsidRDefault="003F10D0" w:rsidP="000C7922">
      <w:pPr>
        <w:numPr>
          <w:ilvl w:val="0"/>
          <w:numId w:val="1"/>
        </w:numPr>
        <w:autoSpaceDE w:val="0"/>
        <w:autoSpaceDN w:val="0"/>
        <w:adjustRightInd w:val="0"/>
        <w:spacing w:line="360" w:lineRule="auto"/>
        <w:ind w:left="360" w:hanging="360"/>
        <w:jc w:val="both"/>
        <w:rPr>
          <w:rFonts w:ascii="Times New Roman" w:hAnsi="Times New Roman" w:cs="Times New Roman"/>
          <w:b/>
          <w:bCs/>
          <w:sz w:val="24"/>
          <w:szCs w:val="24"/>
        </w:rPr>
      </w:pPr>
      <w:r w:rsidRPr="000C7922">
        <w:rPr>
          <w:rFonts w:ascii="Times New Roman" w:hAnsi="Times New Roman" w:cs="Times New Roman"/>
          <w:b/>
          <w:bCs/>
          <w:sz w:val="24"/>
          <w:szCs w:val="24"/>
        </w:rPr>
        <w:t>Partnership / Networking</w:t>
      </w:r>
    </w:p>
    <w:p w:rsidR="003F10D0" w:rsidRPr="000C7922" w:rsidRDefault="003F10D0" w:rsidP="000C7922">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Building partnership with relevant stakeholders will be taken as core project strategies to bring a collaborative effort to the project.  Hence, partnership will be established with community based organization, government line office, project signatories, private companies, individuals and supporters.   </w:t>
      </w:r>
    </w:p>
    <w:p w:rsidR="003F10D0" w:rsidRPr="000C7922" w:rsidRDefault="003F10D0" w:rsidP="000C7922">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MHO will also ensure the high participation of the relevant stakeholders in different level of project management.   Partners will participate in project design and appraisal, beneficiary selection, monitoring and evaluation, review meeting, organize joint event, establishment of networks and linkages for further support and collaboration management. </w:t>
      </w:r>
    </w:p>
    <w:p w:rsidR="003F10D0" w:rsidRPr="000C7922" w:rsidRDefault="003F10D0" w:rsidP="000C7922">
      <w:pPr>
        <w:tabs>
          <w:tab w:val="left" w:pos="0"/>
        </w:tabs>
        <w:autoSpaceDE w:val="0"/>
        <w:autoSpaceDN w:val="0"/>
        <w:adjustRightInd w:val="0"/>
        <w:spacing w:after="0" w:line="360" w:lineRule="auto"/>
        <w:jc w:val="both"/>
        <w:rPr>
          <w:rFonts w:ascii="Times New Roman" w:hAnsi="Times New Roman" w:cs="Times New Roman"/>
          <w:color w:val="000000"/>
          <w:sz w:val="24"/>
          <w:szCs w:val="24"/>
        </w:rPr>
      </w:pPr>
    </w:p>
    <w:p w:rsidR="003F10D0" w:rsidRPr="000C7922" w:rsidRDefault="003F10D0" w:rsidP="000C7922">
      <w:pPr>
        <w:tabs>
          <w:tab w:val="left" w:pos="0"/>
        </w:tabs>
        <w:autoSpaceDE w:val="0"/>
        <w:autoSpaceDN w:val="0"/>
        <w:adjustRightInd w:val="0"/>
        <w:spacing w:after="0" w:line="360" w:lineRule="auto"/>
        <w:jc w:val="both"/>
        <w:rPr>
          <w:rFonts w:ascii="Times New Roman" w:hAnsi="Times New Roman" w:cs="Times New Roman"/>
          <w:color w:val="000000"/>
          <w:sz w:val="24"/>
          <w:szCs w:val="24"/>
          <w:u w:val="single"/>
        </w:rPr>
      </w:pPr>
      <w:r w:rsidRPr="000C7922">
        <w:rPr>
          <w:rFonts w:ascii="Times New Roman" w:hAnsi="Times New Roman" w:cs="Times New Roman"/>
          <w:color w:val="000000"/>
          <w:sz w:val="24"/>
          <w:szCs w:val="24"/>
          <w:u w:val="single"/>
        </w:rPr>
        <w:t>Expected Results</w:t>
      </w:r>
    </w:p>
    <w:p w:rsidR="003F10D0" w:rsidRPr="000C7922" w:rsidRDefault="003F10D0" w:rsidP="000C7922">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9,000 needy children continued their education as equal as their peers.</w:t>
      </w:r>
    </w:p>
    <w:p w:rsidR="003F10D0" w:rsidRPr="000C7922" w:rsidRDefault="003F10D0" w:rsidP="000C7922">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Targeted children improved their academic performance.</w:t>
      </w:r>
    </w:p>
    <w:p w:rsidR="003F10D0" w:rsidRPr="000C7922" w:rsidRDefault="003F10D0" w:rsidP="000C7922">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Community awareness and attitude to be responsive for its own problems enhanced.</w:t>
      </w:r>
    </w:p>
    <w:p w:rsidR="003F10D0" w:rsidRPr="000C7922" w:rsidRDefault="003F10D0" w:rsidP="000C7922">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Volunteers’ capacity to contribute for their community improved. </w:t>
      </w:r>
    </w:p>
    <w:p w:rsidR="003F10D0" w:rsidRPr="000C7922" w:rsidRDefault="003F10D0" w:rsidP="000C7922">
      <w:pPr>
        <w:numPr>
          <w:ilvl w:val="0"/>
          <w:numId w:val="1"/>
        </w:numPr>
        <w:autoSpaceDE w:val="0"/>
        <w:autoSpaceDN w:val="0"/>
        <w:adjustRightInd w:val="0"/>
        <w:spacing w:line="360" w:lineRule="auto"/>
        <w:ind w:left="360" w:hanging="360"/>
        <w:jc w:val="both"/>
        <w:rPr>
          <w:rFonts w:ascii="Times New Roman" w:hAnsi="Times New Roman" w:cs="Times New Roman"/>
          <w:b/>
          <w:bCs/>
          <w:sz w:val="24"/>
          <w:szCs w:val="24"/>
          <w:u w:val="single"/>
        </w:rPr>
      </w:pPr>
      <w:r w:rsidRPr="000C7922">
        <w:rPr>
          <w:rFonts w:ascii="Times New Roman" w:hAnsi="Times New Roman" w:cs="Times New Roman"/>
          <w:b/>
          <w:bCs/>
          <w:sz w:val="24"/>
          <w:szCs w:val="24"/>
          <w:u w:val="single"/>
        </w:rPr>
        <w:t>Monitoring &amp; Evaluation</w:t>
      </w:r>
    </w:p>
    <w:p w:rsidR="003F10D0" w:rsidRPr="000C7922" w:rsidRDefault="003F10D0" w:rsidP="000C7922">
      <w:pPr>
        <w:autoSpaceDE w:val="0"/>
        <w:autoSpaceDN w:val="0"/>
        <w:adjustRightInd w:val="0"/>
        <w:spacing w:after="0"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MHO will conduct quarterly field level monitoring visits to project sites by a monitoring team composed from program and finance sections. The work plan will serve as a basis for monitoring </w:t>
      </w:r>
      <w:r w:rsidRPr="000C7922">
        <w:rPr>
          <w:rFonts w:ascii="Times New Roman" w:hAnsi="Times New Roman" w:cs="Times New Roman"/>
          <w:sz w:val="24"/>
          <w:szCs w:val="24"/>
        </w:rPr>
        <w:lastRenderedPageBreak/>
        <w:t xml:space="preserve">project implementation. </w:t>
      </w:r>
      <w:r w:rsidRPr="000C7922">
        <w:rPr>
          <w:rFonts w:ascii="Times New Roman" w:hAnsi="Times New Roman" w:cs="Times New Roman"/>
          <w:color w:val="000000"/>
          <w:sz w:val="24"/>
          <w:szCs w:val="24"/>
        </w:rPr>
        <w:t>Data collection tools including, interview checklist,   questionnaires and focus group discussions /FGDs/ will be employed to collect relevant data that will be utilized for analysis.</w:t>
      </w:r>
      <w:r w:rsidRPr="000C7922">
        <w:rPr>
          <w:rFonts w:ascii="Times New Roman" w:hAnsi="Times New Roman" w:cs="Times New Roman"/>
          <w:sz w:val="24"/>
          <w:szCs w:val="24"/>
        </w:rPr>
        <w:t xml:space="preserve"> Progresses will be measured against the activities outlined and time frame set in the work plan of the project.</w:t>
      </w:r>
    </w:p>
    <w:p w:rsidR="003F10D0" w:rsidRPr="000C7922" w:rsidRDefault="003F10D0" w:rsidP="000C7922">
      <w:pPr>
        <w:autoSpaceDE w:val="0"/>
        <w:autoSpaceDN w:val="0"/>
        <w:adjustRightInd w:val="0"/>
        <w:spacing w:after="0" w:line="360" w:lineRule="auto"/>
        <w:jc w:val="both"/>
        <w:rPr>
          <w:rFonts w:ascii="Times New Roman" w:hAnsi="Times New Roman" w:cs="Times New Roman"/>
          <w:sz w:val="24"/>
          <w:szCs w:val="24"/>
          <w:highlight w:val="white"/>
        </w:rPr>
      </w:pPr>
      <w:r w:rsidRPr="000C7922">
        <w:rPr>
          <w:rFonts w:ascii="Times New Roman" w:hAnsi="Times New Roman" w:cs="Times New Roman"/>
          <w:sz w:val="24"/>
          <w:szCs w:val="24"/>
          <w:highlight w:val="white"/>
        </w:rPr>
        <w:t xml:space="preserve">This involves continuous follow-up and monitoring of activities against originally set plans and targets.  Planned targets are compared with actual achievements in terms of quantitative performance, time schedule and cost.  Accordingly, deviations will be identified and corrective action will be taken in time.  The progress will be regularly reviewed and updates will be made to the plan accordingly. </w:t>
      </w:r>
    </w:p>
    <w:p w:rsidR="003F10D0" w:rsidRPr="000C7922" w:rsidRDefault="003F10D0" w:rsidP="000C7922">
      <w:pPr>
        <w:autoSpaceDE w:val="0"/>
        <w:autoSpaceDN w:val="0"/>
        <w:adjustRightInd w:val="0"/>
        <w:spacing w:after="0" w:line="360" w:lineRule="auto"/>
        <w:jc w:val="both"/>
        <w:rPr>
          <w:rFonts w:ascii="Times New Roman" w:hAnsi="Times New Roman" w:cs="Times New Roman"/>
          <w:sz w:val="24"/>
          <w:szCs w:val="24"/>
          <w:highlight w:val="white"/>
        </w:rPr>
      </w:pPr>
      <w:r w:rsidRPr="000C7922">
        <w:rPr>
          <w:rFonts w:ascii="Times New Roman" w:hAnsi="Times New Roman" w:cs="Times New Roman"/>
          <w:color w:val="000000"/>
          <w:sz w:val="24"/>
          <w:szCs w:val="24"/>
          <w:highlight w:val="white"/>
        </w:rPr>
        <w:t xml:space="preserve"> Terminal project evaluation will be conducted at the end of the project. The evaluation will put special focus on impact, effectiveness and   relevance of the project.  </w:t>
      </w:r>
      <w:r w:rsidRPr="000C7922">
        <w:rPr>
          <w:rFonts w:ascii="Times New Roman" w:hAnsi="Times New Roman" w:cs="Times New Roman"/>
          <w:sz w:val="24"/>
          <w:szCs w:val="24"/>
          <w:highlight w:val="white"/>
        </w:rPr>
        <w:t>The evaluation will be conducted by signatory government body and line sector offices. The findings of the evaluation will be well documented;</w:t>
      </w:r>
      <w:r w:rsidRPr="000C7922">
        <w:rPr>
          <w:rFonts w:ascii="Times New Roman" w:hAnsi="Times New Roman" w:cs="Times New Roman"/>
          <w:color w:val="000000"/>
          <w:sz w:val="24"/>
          <w:szCs w:val="24"/>
          <w:highlight w:val="white"/>
        </w:rPr>
        <w:t xml:space="preserve"> best practices will also be documented and shared</w:t>
      </w:r>
      <w:r w:rsidRPr="000C7922">
        <w:rPr>
          <w:rFonts w:ascii="Times New Roman" w:hAnsi="Times New Roman" w:cs="Times New Roman"/>
          <w:sz w:val="24"/>
          <w:szCs w:val="24"/>
          <w:highlight w:val="white"/>
        </w:rPr>
        <w:t xml:space="preserve"> which will serve as an input for drawing lesson for implementation of similar interventions.</w:t>
      </w:r>
    </w:p>
    <w:p w:rsidR="003F10D0" w:rsidRPr="000C7922" w:rsidRDefault="003F10D0" w:rsidP="000C7922">
      <w:pPr>
        <w:spacing w:after="0"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 xml:space="preserve">Phase </w:t>
      </w:r>
      <w:r w:rsidR="000C7922" w:rsidRPr="000C7922">
        <w:rPr>
          <w:rFonts w:ascii="Times New Roman" w:hAnsi="Times New Roman" w:cs="Times New Roman"/>
          <w:b/>
          <w:sz w:val="24"/>
          <w:szCs w:val="24"/>
        </w:rPr>
        <w:t xml:space="preserve">out and   Sustainability </w:t>
      </w:r>
      <w:r w:rsidRPr="000C7922">
        <w:rPr>
          <w:rFonts w:ascii="Times New Roman" w:hAnsi="Times New Roman" w:cs="Times New Roman"/>
          <w:b/>
          <w:sz w:val="24"/>
          <w:szCs w:val="24"/>
        </w:rPr>
        <w:t>Strategy</w:t>
      </w:r>
    </w:p>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Sustainability of a project could be achieved through participation of all concerned stakeholders at different stages of the project </w:t>
      </w:r>
      <w:proofErr w:type="spellStart"/>
      <w:r w:rsidRPr="000C7922">
        <w:rPr>
          <w:rFonts w:ascii="Times New Roman" w:hAnsi="Times New Roman" w:cs="Times New Roman"/>
          <w:sz w:val="24"/>
          <w:szCs w:val="24"/>
        </w:rPr>
        <w:t>i.e</w:t>
      </w:r>
      <w:proofErr w:type="spellEnd"/>
      <w:r w:rsidRPr="000C7922">
        <w:rPr>
          <w:rFonts w:ascii="Times New Roman" w:hAnsi="Times New Roman" w:cs="Times New Roman"/>
          <w:sz w:val="24"/>
          <w:szCs w:val="24"/>
        </w:rPr>
        <w:t>, problem identification, planning, implementation, monitoring and evaluation processes. In this regard, MHO will closely work and collaborate with all concerned governmental and nongovernmental stakeholders/ partners at all levels.</w:t>
      </w:r>
    </w:p>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In addition to this, the project has designed mechanisms of building up the capacity of targeted beneficiaries, community representatives and concerned local government sector offices representatives through different capacity building trainings. Furthermore, quarterly, bi –annual and annual review meetings that will be organized to assess the progress of the project will serve as platforms to share experiences and gain awareness about the objectives and activities of the project.  In doing so, a sense of ownership will be created in the minds of the community and all pertinent stakeholders/partners.  </w:t>
      </w:r>
    </w:p>
    <w:p w:rsidR="003F10D0" w:rsidRPr="003A35B2" w:rsidRDefault="003F10D0" w:rsidP="003A35B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With regards to the sustainability of the project,   resource mobilization and partnership/networking efforts  will be  aggressively executed  as well as continuous awareness  raising sessions will be organized to increase the attitude of the community and  all stakeholders  to be responsive and  address the priority needs of needy children  with in their communities .</w:t>
      </w:r>
    </w:p>
    <w:p w:rsidR="003F10D0" w:rsidRPr="000C7922" w:rsidRDefault="003F10D0" w:rsidP="000C7922">
      <w:pPr>
        <w:spacing w:after="0" w:line="360" w:lineRule="auto"/>
        <w:jc w:val="both"/>
        <w:rPr>
          <w:rFonts w:ascii="Times New Roman" w:hAnsi="Times New Roman" w:cs="Times New Roman"/>
          <w:b/>
          <w:sz w:val="24"/>
          <w:szCs w:val="24"/>
        </w:rPr>
      </w:pPr>
      <w:r w:rsidRPr="000C7922">
        <w:rPr>
          <w:rFonts w:ascii="Times New Roman" w:hAnsi="Times New Roman" w:cs="Times New Roman"/>
          <w:b/>
          <w:sz w:val="24"/>
          <w:szCs w:val="24"/>
        </w:rPr>
        <w:lastRenderedPageBreak/>
        <w:t>Organization and Management</w:t>
      </w:r>
    </w:p>
    <w:p w:rsidR="003F10D0" w:rsidRPr="000C7922" w:rsidRDefault="003F10D0" w:rsidP="000C7922">
      <w:pPr>
        <w:spacing w:line="360" w:lineRule="auto"/>
        <w:jc w:val="both"/>
        <w:rPr>
          <w:rFonts w:ascii="Times New Roman" w:eastAsia="Arial Unicode MS" w:hAnsi="Times New Roman" w:cs="Times New Roman"/>
          <w:b/>
          <w:bCs/>
          <w:sz w:val="24"/>
          <w:szCs w:val="24"/>
        </w:rPr>
      </w:pPr>
      <w:proofErr w:type="spellStart"/>
      <w:r w:rsidRPr="000C7922">
        <w:rPr>
          <w:rFonts w:ascii="Times New Roman" w:hAnsi="Times New Roman" w:cs="Times New Roman"/>
          <w:color w:val="000000"/>
          <w:sz w:val="24"/>
          <w:szCs w:val="24"/>
        </w:rPr>
        <w:t>Meseret</w:t>
      </w:r>
      <w:proofErr w:type="spellEnd"/>
      <w:r w:rsidRPr="000C7922">
        <w:rPr>
          <w:rFonts w:ascii="Times New Roman" w:hAnsi="Times New Roman" w:cs="Times New Roman"/>
          <w:color w:val="000000"/>
          <w:sz w:val="24"/>
          <w:szCs w:val="24"/>
        </w:rPr>
        <w:t xml:space="preserve"> Humanitarian Organization (MHO) has an organizational structure based on the FDRE’s charities and societies agency law through which the association carries out its different activities. The General Assembly is the supreme body which has the power to decide on overall organizational matters. The Board has the authority to oversee the overall policy issues of the organization and gives direction. The executive directress has the duty to facilitate the day to day activities of the organization and accountable for the board. The finance and administration department is accountable for the executive directress that includes accountant, casher, guard and janitor. The program department is also accountable and reports to the executive director.  The project will be coordinated by the program coordinator who gives direction and technical support in consultation with the executive Directress. The project officer, administration and </w:t>
      </w:r>
      <w:proofErr w:type="gramStart"/>
      <w:r w:rsidRPr="000C7922">
        <w:rPr>
          <w:rFonts w:ascii="Times New Roman" w:hAnsi="Times New Roman" w:cs="Times New Roman"/>
          <w:color w:val="000000"/>
          <w:sz w:val="24"/>
          <w:szCs w:val="24"/>
        </w:rPr>
        <w:t>finance  staff</w:t>
      </w:r>
      <w:proofErr w:type="gramEnd"/>
      <w:r w:rsidRPr="000C7922">
        <w:rPr>
          <w:rFonts w:ascii="Times New Roman" w:hAnsi="Times New Roman" w:cs="Times New Roman"/>
          <w:color w:val="000000"/>
          <w:sz w:val="24"/>
          <w:szCs w:val="24"/>
        </w:rPr>
        <w:t xml:space="preserve"> as well as MHO volunteers also actively participate in the planning, implementation and M&amp;E processes of the project.. </w:t>
      </w:r>
    </w:p>
    <w:p w:rsidR="003F10D0" w:rsidRPr="000C7922" w:rsidRDefault="003F10D0" w:rsidP="000C7922">
      <w:pPr>
        <w:autoSpaceDE w:val="0"/>
        <w:autoSpaceDN w:val="0"/>
        <w:adjustRightInd w:val="0"/>
        <w:spacing w:after="0" w:line="360" w:lineRule="auto"/>
        <w:jc w:val="both"/>
        <w:rPr>
          <w:rFonts w:ascii="Times New Roman" w:hAnsi="Times New Roman" w:cs="Times New Roman"/>
          <w:b/>
          <w:sz w:val="24"/>
          <w:szCs w:val="24"/>
          <w:highlight w:val="white"/>
          <w:u w:val="single"/>
        </w:rPr>
      </w:pPr>
      <w:r w:rsidRPr="000C7922">
        <w:rPr>
          <w:rFonts w:ascii="Times New Roman" w:hAnsi="Times New Roman" w:cs="Times New Roman"/>
          <w:b/>
          <w:sz w:val="24"/>
          <w:szCs w:val="24"/>
          <w:highlight w:val="white"/>
          <w:u w:val="single"/>
        </w:rPr>
        <w:t>Assumptions and Risks</w:t>
      </w:r>
    </w:p>
    <w:p w:rsidR="003F10D0" w:rsidRPr="000C7922" w:rsidRDefault="003F10D0" w:rsidP="000C7922">
      <w:pPr>
        <w:autoSpaceDE w:val="0"/>
        <w:autoSpaceDN w:val="0"/>
        <w:adjustRightInd w:val="0"/>
        <w:spacing w:line="360" w:lineRule="auto"/>
        <w:jc w:val="both"/>
        <w:rPr>
          <w:rFonts w:ascii="Times New Roman" w:hAnsi="Times New Roman" w:cs="Times New Roman"/>
          <w:b/>
          <w:bCs/>
          <w:sz w:val="24"/>
          <w:szCs w:val="24"/>
        </w:rPr>
      </w:pPr>
      <w:r w:rsidRPr="000C7922">
        <w:rPr>
          <w:rFonts w:ascii="Times New Roman" w:hAnsi="Times New Roman" w:cs="Times New Roman"/>
          <w:b/>
          <w:bCs/>
          <w:sz w:val="24"/>
          <w:szCs w:val="24"/>
        </w:rPr>
        <w:t>Assumptions</w:t>
      </w:r>
    </w:p>
    <w:p w:rsidR="003F10D0" w:rsidRPr="000C7922" w:rsidRDefault="000C7922" w:rsidP="000C7922">
      <w:pPr>
        <w:numPr>
          <w:ilvl w:val="0"/>
          <w:numId w:val="1"/>
        </w:numPr>
        <w:tabs>
          <w:tab w:val="left" w:pos="720"/>
        </w:tabs>
        <w:autoSpaceDE w:val="0"/>
        <w:autoSpaceDN w:val="0"/>
        <w:adjustRightInd w:val="0"/>
        <w:spacing w:line="360" w:lineRule="auto"/>
        <w:ind w:left="720"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2020</w:t>
      </w:r>
      <w:r w:rsidR="003F10D0" w:rsidRPr="000C7922">
        <w:rPr>
          <w:rFonts w:ascii="Times New Roman" w:hAnsi="Times New Roman" w:cs="Times New Roman"/>
          <w:color w:val="000000"/>
          <w:sz w:val="24"/>
          <w:szCs w:val="24"/>
        </w:rPr>
        <w:t xml:space="preserve"> organizational performance.</w:t>
      </w:r>
    </w:p>
    <w:p w:rsidR="003F10D0" w:rsidRPr="000C7922" w:rsidRDefault="003F10D0" w:rsidP="000C7922">
      <w:pPr>
        <w:numPr>
          <w:ilvl w:val="0"/>
          <w:numId w:val="1"/>
        </w:numPr>
        <w:tabs>
          <w:tab w:val="left" w:pos="720"/>
        </w:tabs>
        <w:autoSpaceDE w:val="0"/>
        <w:autoSpaceDN w:val="0"/>
        <w:adjustRightInd w:val="0"/>
        <w:spacing w:line="360" w:lineRule="auto"/>
        <w:ind w:left="720"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The growing implementation capacity of MHO.</w:t>
      </w:r>
    </w:p>
    <w:p w:rsidR="003F10D0" w:rsidRPr="000C7922" w:rsidRDefault="003F10D0" w:rsidP="000C7922">
      <w:pPr>
        <w:numPr>
          <w:ilvl w:val="0"/>
          <w:numId w:val="1"/>
        </w:numPr>
        <w:tabs>
          <w:tab w:val="left" w:pos="720"/>
        </w:tabs>
        <w:autoSpaceDE w:val="0"/>
        <w:autoSpaceDN w:val="0"/>
        <w:adjustRightInd w:val="0"/>
        <w:spacing w:line="360" w:lineRule="auto"/>
        <w:ind w:left="720"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 3 years project agreement with Bureau of Finance and Economy Development.</w:t>
      </w:r>
    </w:p>
    <w:p w:rsidR="003F10D0" w:rsidRPr="000C7922" w:rsidRDefault="003F10D0" w:rsidP="000C7922">
      <w:pPr>
        <w:numPr>
          <w:ilvl w:val="0"/>
          <w:numId w:val="1"/>
        </w:numPr>
        <w:tabs>
          <w:tab w:val="left" w:pos="720"/>
        </w:tabs>
        <w:autoSpaceDE w:val="0"/>
        <w:autoSpaceDN w:val="0"/>
        <w:adjustRightInd w:val="0"/>
        <w:spacing w:line="360" w:lineRule="auto"/>
        <w:ind w:left="720"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 xml:space="preserve">CSA </w:t>
      </w:r>
      <w:r w:rsidR="000C7922" w:rsidRPr="000C7922">
        <w:rPr>
          <w:rFonts w:ascii="Times New Roman" w:hAnsi="Times New Roman" w:cs="Times New Roman"/>
          <w:color w:val="000000"/>
          <w:sz w:val="24"/>
          <w:szCs w:val="24"/>
        </w:rPr>
        <w:t>80/2</w:t>
      </w:r>
      <w:r w:rsidRPr="000C7922">
        <w:rPr>
          <w:rFonts w:ascii="Times New Roman" w:hAnsi="Times New Roman" w:cs="Times New Roman"/>
          <w:color w:val="000000"/>
          <w:sz w:val="24"/>
          <w:szCs w:val="24"/>
        </w:rPr>
        <w:t>0/ program and administration cost proportion</w:t>
      </w:r>
      <w:proofErr w:type="gramStart"/>
      <w:r w:rsidRPr="000C7922">
        <w:rPr>
          <w:rFonts w:ascii="Times New Roman" w:hAnsi="Times New Roman" w:cs="Times New Roman"/>
          <w:color w:val="000000"/>
          <w:sz w:val="24"/>
          <w:szCs w:val="24"/>
        </w:rPr>
        <w:t>/  guideline</w:t>
      </w:r>
      <w:proofErr w:type="gramEnd"/>
      <w:r w:rsidRPr="000C7922">
        <w:rPr>
          <w:rFonts w:ascii="Times New Roman" w:hAnsi="Times New Roman" w:cs="Times New Roman"/>
          <w:color w:val="000000"/>
          <w:sz w:val="24"/>
          <w:szCs w:val="24"/>
        </w:rPr>
        <w:t xml:space="preserve"> and directives.</w:t>
      </w:r>
    </w:p>
    <w:p w:rsidR="003F10D0" w:rsidRPr="000C7922" w:rsidRDefault="003F10D0" w:rsidP="000C7922">
      <w:pPr>
        <w:numPr>
          <w:ilvl w:val="0"/>
          <w:numId w:val="1"/>
        </w:numPr>
        <w:tabs>
          <w:tab w:val="left" w:pos="720"/>
        </w:tabs>
        <w:autoSpaceDE w:val="0"/>
        <w:autoSpaceDN w:val="0"/>
        <w:adjustRightInd w:val="0"/>
        <w:spacing w:line="360" w:lineRule="auto"/>
        <w:ind w:left="720"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The potential to create partnership /Networking among different stakeholders.</w:t>
      </w:r>
    </w:p>
    <w:p w:rsidR="003F10D0" w:rsidRPr="000C7922" w:rsidRDefault="003F10D0" w:rsidP="000C7922">
      <w:pPr>
        <w:autoSpaceDE w:val="0"/>
        <w:autoSpaceDN w:val="0"/>
        <w:adjustRightInd w:val="0"/>
        <w:spacing w:after="0" w:line="360" w:lineRule="auto"/>
        <w:ind w:right="432"/>
        <w:jc w:val="both"/>
        <w:rPr>
          <w:rFonts w:ascii="Times New Roman" w:hAnsi="Times New Roman" w:cs="Times New Roman"/>
          <w:b/>
          <w:bCs/>
          <w:sz w:val="24"/>
          <w:szCs w:val="24"/>
        </w:rPr>
      </w:pPr>
      <w:r w:rsidRPr="000C7922">
        <w:rPr>
          <w:rFonts w:ascii="Times New Roman" w:hAnsi="Times New Roman" w:cs="Times New Roman"/>
          <w:b/>
          <w:bCs/>
          <w:sz w:val="24"/>
          <w:szCs w:val="24"/>
        </w:rPr>
        <w:t xml:space="preserve"> Risks </w:t>
      </w:r>
    </w:p>
    <w:p w:rsidR="003F10D0" w:rsidRPr="000C7922" w:rsidRDefault="003F10D0" w:rsidP="000C7922">
      <w:pPr>
        <w:numPr>
          <w:ilvl w:val="0"/>
          <w:numId w:val="1"/>
        </w:numPr>
        <w:autoSpaceDE w:val="0"/>
        <w:autoSpaceDN w:val="0"/>
        <w:adjustRightInd w:val="0"/>
        <w:spacing w:after="0" w:line="360" w:lineRule="auto"/>
        <w:ind w:left="432" w:right="432"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Inflation of price of goods and services</w:t>
      </w:r>
    </w:p>
    <w:p w:rsidR="003F10D0" w:rsidRPr="000C7922" w:rsidRDefault="003F10D0" w:rsidP="000C7922">
      <w:pPr>
        <w:numPr>
          <w:ilvl w:val="0"/>
          <w:numId w:val="1"/>
        </w:numPr>
        <w:autoSpaceDE w:val="0"/>
        <w:autoSpaceDN w:val="0"/>
        <w:adjustRightInd w:val="0"/>
        <w:spacing w:after="0" w:line="360" w:lineRule="auto"/>
        <w:ind w:left="432" w:right="432" w:hanging="360"/>
        <w:jc w:val="both"/>
        <w:rPr>
          <w:rFonts w:ascii="Times New Roman" w:hAnsi="Times New Roman" w:cs="Times New Roman"/>
          <w:color w:val="000000"/>
          <w:sz w:val="24"/>
          <w:szCs w:val="24"/>
        </w:rPr>
      </w:pPr>
      <w:r w:rsidRPr="000C7922">
        <w:rPr>
          <w:rFonts w:ascii="Times New Roman" w:hAnsi="Times New Roman" w:cs="Times New Roman"/>
          <w:color w:val="000000"/>
          <w:sz w:val="24"/>
          <w:szCs w:val="24"/>
        </w:rPr>
        <w:t>Delay in the signing of project agreement and fund release</w:t>
      </w:r>
      <w:r w:rsidRPr="000C7922">
        <w:rPr>
          <w:rFonts w:ascii="Times New Roman" w:hAnsi="Times New Roman" w:cs="Times New Roman"/>
          <w:b/>
          <w:bCs/>
          <w:color w:val="000000"/>
          <w:sz w:val="24"/>
          <w:szCs w:val="24"/>
        </w:rPr>
        <w:t xml:space="preserve">. </w:t>
      </w:r>
    </w:p>
    <w:p w:rsidR="003F10D0" w:rsidRPr="000C7922" w:rsidRDefault="003F10D0" w:rsidP="000C7922">
      <w:pPr>
        <w:spacing w:line="360" w:lineRule="auto"/>
        <w:jc w:val="both"/>
        <w:rPr>
          <w:rFonts w:ascii="Times New Roman" w:hAnsi="Times New Roman" w:cs="Times New Roman"/>
          <w:sz w:val="24"/>
          <w:szCs w:val="24"/>
        </w:rPr>
      </w:pPr>
    </w:p>
    <w:p w:rsidR="000C7922" w:rsidRDefault="000C7922" w:rsidP="000C7922">
      <w:pPr>
        <w:spacing w:line="360" w:lineRule="auto"/>
        <w:jc w:val="both"/>
        <w:rPr>
          <w:rFonts w:ascii="Times New Roman" w:hAnsi="Times New Roman" w:cs="Times New Roman"/>
          <w:sz w:val="24"/>
          <w:szCs w:val="24"/>
        </w:rPr>
      </w:pPr>
    </w:p>
    <w:p w:rsidR="003A35B2" w:rsidRPr="000C7922" w:rsidRDefault="003A35B2" w:rsidP="000C7922">
      <w:pPr>
        <w:spacing w:line="360" w:lineRule="auto"/>
        <w:jc w:val="both"/>
        <w:rPr>
          <w:rFonts w:ascii="Times New Roman" w:hAnsi="Times New Roman" w:cs="Times New Roman"/>
          <w:sz w:val="24"/>
          <w:szCs w:val="24"/>
        </w:rPr>
      </w:pPr>
    </w:p>
    <w:p w:rsidR="003F10D0" w:rsidRPr="000C7922" w:rsidRDefault="003F10D0" w:rsidP="000C7922">
      <w:pPr>
        <w:spacing w:line="360" w:lineRule="auto"/>
        <w:jc w:val="both"/>
        <w:rPr>
          <w:rFonts w:ascii="Times New Roman" w:hAnsi="Times New Roman" w:cs="Times New Roman"/>
          <w:sz w:val="24"/>
          <w:szCs w:val="24"/>
          <w:u w:val="single"/>
        </w:rPr>
      </w:pPr>
      <w:r w:rsidRPr="000C7922">
        <w:rPr>
          <w:rFonts w:ascii="Times New Roman" w:hAnsi="Times New Roman" w:cs="Times New Roman"/>
          <w:sz w:val="24"/>
          <w:szCs w:val="24"/>
          <w:u w:val="single"/>
        </w:rPr>
        <w:lastRenderedPageBreak/>
        <w:t>Budget</w:t>
      </w:r>
    </w:p>
    <w:tbl>
      <w:tblPr>
        <w:tblStyle w:val="TableGrid"/>
        <w:tblW w:w="9738" w:type="dxa"/>
        <w:tblLayout w:type="fixed"/>
        <w:tblLook w:val="04A0" w:firstRow="1" w:lastRow="0" w:firstColumn="1" w:lastColumn="0" w:noHBand="0" w:noVBand="1"/>
      </w:tblPr>
      <w:tblGrid>
        <w:gridCol w:w="558"/>
        <w:gridCol w:w="2430"/>
        <w:gridCol w:w="1260"/>
        <w:gridCol w:w="1260"/>
        <w:gridCol w:w="1530"/>
        <w:gridCol w:w="2700"/>
      </w:tblGrid>
      <w:tr w:rsidR="003F10D0" w:rsidRPr="000C7922" w:rsidTr="00F81266">
        <w:tc>
          <w:tcPr>
            <w:tcW w:w="558"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S/N</w:t>
            </w:r>
          </w:p>
        </w:tc>
        <w:tc>
          <w:tcPr>
            <w:tcW w:w="2430"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 xml:space="preserve">Items </w:t>
            </w:r>
          </w:p>
        </w:tc>
        <w:tc>
          <w:tcPr>
            <w:tcW w:w="1260"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Unit</w:t>
            </w:r>
          </w:p>
        </w:tc>
        <w:tc>
          <w:tcPr>
            <w:tcW w:w="1260"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Quantity</w:t>
            </w:r>
          </w:p>
        </w:tc>
        <w:tc>
          <w:tcPr>
            <w:tcW w:w="1530"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Total cost</w:t>
            </w:r>
          </w:p>
        </w:tc>
        <w:tc>
          <w:tcPr>
            <w:tcW w:w="2700" w:type="dxa"/>
            <w:shd w:val="clear" w:color="auto" w:fill="D9D9D9" w:themeFill="background1" w:themeFillShade="D9"/>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Remark</w:t>
            </w:r>
          </w:p>
        </w:tc>
      </w:tr>
      <w:tr w:rsidR="003F10D0" w:rsidRPr="000C7922" w:rsidTr="00F81266">
        <w:tc>
          <w:tcPr>
            <w:tcW w:w="558"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1</w:t>
            </w:r>
          </w:p>
        </w:tc>
        <w:tc>
          <w:tcPr>
            <w:tcW w:w="24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Promotion and communication </w:t>
            </w:r>
          </w:p>
        </w:tc>
        <w:tc>
          <w:tcPr>
            <w:tcW w:w="1260" w:type="dxa"/>
          </w:tcPr>
          <w:p w:rsidR="003F10D0" w:rsidRPr="000C7922" w:rsidRDefault="003F10D0" w:rsidP="000C7922">
            <w:pPr>
              <w:spacing w:line="360" w:lineRule="auto"/>
              <w:jc w:val="both"/>
              <w:rPr>
                <w:rFonts w:ascii="Times New Roman" w:hAnsi="Times New Roman" w:cs="Times New Roman"/>
                <w:sz w:val="24"/>
                <w:szCs w:val="24"/>
              </w:rPr>
            </w:pPr>
            <w:proofErr w:type="spellStart"/>
            <w:r w:rsidRPr="000C7922">
              <w:rPr>
                <w:rFonts w:ascii="Times New Roman" w:hAnsi="Times New Roman" w:cs="Times New Roman"/>
                <w:sz w:val="24"/>
                <w:szCs w:val="24"/>
              </w:rPr>
              <w:t>Lumpsum</w:t>
            </w:r>
            <w:proofErr w:type="spellEnd"/>
          </w:p>
        </w:tc>
        <w:tc>
          <w:tcPr>
            <w:tcW w:w="126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w:t>
            </w:r>
          </w:p>
        </w:tc>
        <w:tc>
          <w:tcPr>
            <w:tcW w:w="15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85,000</w:t>
            </w:r>
          </w:p>
        </w:tc>
        <w:tc>
          <w:tcPr>
            <w:tcW w:w="270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Cost associated to press conference, production of and printing of communication materials / broacher, leaflet, poster,  audio and video documentation , etc…/</w:t>
            </w:r>
          </w:p>
        </w:tc>
      </w:tr>
      <w:tr w:rsidR="003F10D0" w:rsidRPr="000C7922" w:rsidTr="00F81266">
        <w:tc>
          <w:tcPr>
            <w:tcW w:w="558"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2</w:t>
            </w:r>
          </w:p>
        </w:tc>
        <w:tc>
          <w:tcPr>
            <w:tcW w:w="24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Transportation , fuel, </w:t>
            </w:r>
            <w:proofErr w:type="spellStart"/>
            <w:r w:rsidRPr="000C7922">
              <w:rPr>
                <w:rFonts w:ascii="Times New Roman" w:hAnsi="Times New Roman" w:cs="Times New Roman"/>
                <w:sz w:val="24"/>
                <w:szCs w:val="24"/>
              </w:rPr>
              <w:t>Perdiem</w:t>
            </w:r>
            <w:proofErr w:type="spellEnd"/>
            <w:r w:rsidRPr="000C7922">
              <w:rPr>
                <w:rFonts w:ascii="Times New Roman" w:hAnsi="Times New Roman" w:cs="Times New Roman"/>
                <w:sz w:val="24"/>
                <w:szCs w:val="24"/>
              </w:rPr>
              <w:t xml:space="preserve"> and accommodation </w:t>
            </w:r>
          </w:p>
        </w:tc>
        <w:tc>
          <w:tcPr>
            <w:tcW w:w="1260" w:type="dxa"/>
          </w:tcPr>
          <w:p w:rsidR="003F10D0" w:rsidRPr="000C7922" w:rsidRDefault="003F10D0" w:rsidP="000C7922">
            <w:pPr>
              <w:spacing w:line="360" w:lineRule="auto"/>
              <w:jc w:val="both"/>
              <w:rPr>
                <w:rFonts w:ascii="Times New Roman" w:hAnsi="Times New Roman" w:cs="Times New Roman"/>
                <w:sz w:val="24"/>
                <w:szCs w:val="24"/>
              </w:rPr>
            </w:pPr>
            <w:proofErr w:type="spellStart"/>
            <w:r w:rsidRPr="000C7922">
              <w:rPr>
                <w:rFonts w:ascii="Times New Roman" w:hAnsi="Times New Roman" w:cs="Times New Roman"/>
                <w:sz w:val="24"/>
                <w:szCs w:val="24"/>
              </w:rPr>
              <w:t>Lumpsum</w:t>
            </w:r>
            <w:proofErr w:type="spellEnd"/>
          </w:p>
        </w:tc>
        <w:tc>
          <w:tcPr>
            <w:tcW w:w="126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w:t>
            </w:r>
          </w:p>
        </w:tc>
        <w:tc>
          <w:tcPr>
            <w:tcW w:w="15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50,000</w:t>
            </w:r>
          </w:p>
        </w:tc>
        <w:tc>
          <w:tcPr>
            <w:tcW w:w="270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For staff and volunteers  who travel to different regions for educational materials distribution</w:t>
            </w:r>
          </w:p>
        </w:tc>
      </w:tr>
      <w:tr w:rsidR="003F10D0" w:rsidRPr="000C7922" w:rsidTr="00F81266">
        <w:trPr>
          <w:trHeight w:val="1385"/>
        </w:trPr>
        <w:tc>
          <w:tcPr>
            <w:tcW w:w="558"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3</w:t>
            </w:r>
          </w:p>
        </w:tc>
        <w:tc>
          <w:tcPr>
            <w:tcW w:w="24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Purchase of Pack of educational materials </w:t>
            </w:r>
          </w:p>
        </w:tc>
        <w:tc>
          <w:tcPr>
            <w:tcW w:w="126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Packs</w:t>
            </w:r>
          </w:p>
        </w:tc>
        <w:tc>
          <w:tcPr>
            <w:tcW w:w="126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 xml:space="preserve">9,000 </w:t>
            </w:r>
          </w:p>
        </w:tc>
        <w:tc>
          <w:tcPr>
            <w:tcW w:w="15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1,530,000</w:t>
            </w:r>
          </w:p>
        </w:tc>
        <w:tc>
          <w:tcPr>
            <w:tcW w:w="270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To purchase additional educational materials  through the support obtained in terms of financial support</w:t>
            </w:r>
          </w:p>
        </w:tc>
      </w:tr>
      <w:tr w:rsidR="003F10D0" w:rsidRPr="000C7922" w:rsidTr="00F81266">
        <w:tc>
          <w:tcPr>
            <w:tcW w:w="558"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4</w:t>
            </w:r>
          </w:p>
        </w:tc>
        <w:tc>
          <w:tcPr>
            <w:tcW w:w="24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Utilities, fuel and maintenance/</w:t>
            </w:r>
          </w:p>
        </w:tc>
        <w:tc>
          <w:tcPr>
            <w:tcW w:w="1260" w:type="dxa"/>
          </w:tcPr>
          <w:p w:rsidR="003F10D0" w:rsidRPr="000C7922" w:rsidRDefault="003F10D0" w:rsidP="000C7922">
            <w:pPr>
              <w:spacing w:line="360" w:lineRule="auto"/>
              <w:jc w:val="both"/>
              <w:rPr>
                <w:rFonts w:ascii="Times New Roman" w:hAnsi="Times New Roman" w:cs="Times New Roman"/>
                <w:sz w:val="24"/>
                <w:szCs w:val="24"/>
              </w:rPr>
            </w:pPr>
            <w:proofErr w:type="spellStart"/>
            <w:r w:rsidRPr="000C7922">
              <w:rPr>
                <w:rFonts w:ascii="Times New Roman" w:hAnsi="Times New Roman" w:cs="Times New Roman"/>
                <w:sz w:val="24"/>
                <w:szCs w:val="24"/>
              </w:rPr>
              <w:t>Lumpsum</w:t>
            </w:r>
            <w:proofErr w:type="spellEnd"/>
          </w:p>
        </w:tc>
        <w:tc>
          <w:tcPr>
            <w:tcW w:w="126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w:t>
            </w:r>
          </w:p>
        </w:tc>
        <w:tc>
          <w:tcPr>
            <w:tcW w:w="1530" w:type="dxa"/>
          </w:tcPr>
          <w:p w:rsidR="003F10D0" w:rsidRPr="000C7922" w:rsidRDefault="003F10D0" w:rsidP="000C7922">
            <w:pPr>
              <w:spacing w:line="360" w:lineRule="auto"/>
              <w:jc w:val="both"/>
              <w:rPr>
                <w:rFonts w:ascii="Times New Roman" w:hAnsi="Times New Roman" w:cs="Times New Roman"/>
                <w:sz w:val="24"/>
                <w:szCs w:val="24"/>
              </w:rPr>
            </w:pPr>
            <w:r w:rsidRPr="000C7922">
              <w:rPr>
                <w:rFonts w:ascii="Times New Roman" w:hAnsi="Times New Roman" w:cs="Times New Roman"/>
                <w:sz w:val="24"/>
                <w:szCs w:val="24"/>
              </w:rPr>
              <w:t>45,000</w:t>
            </w:r>
          </w:p>
        </w:tc>
        <w:tc>
          <w:tcPr>
            <w:tcW w:w="2700" w:type="dxa"/>
          </w:tcPr>
          <w:p w:rsidR="003F10D0" w:rsidRPr="000C7922" w:rsidRDefault="003F10D0" w:rsidP="000C7922">
            <w:pPr>
              <w:spacing w:line="360" w:lineRule="auto"/>
              <w:jc w:val="both"/>
              <w:rPr>
                <w:rFonts w:ascii="Times New Roman" w:hAnsi="Times New Roman" w:cs="Times New Roman"/>
                <w:sz w:val="24"/>
                <w:szCs w:val="24"/>
              </w:rPr>
            </w:pPr>
          </w:p>
        </w:tc>
      </w:tr>
      <w:tr w:rsidR="003F10D0" w:rsidRPr="000C7922" w:rsidTr="00F81266">
        <w:tc>
          <w:tcPr>
            <w:tcW w:w="558" w:type="dxa"/>
          </w:tcPr>
          <w:p w:rsidR="003F10D0" w:rsidRPr="000C7922" w:rsidRDefault="003F10D0" w:rsidP="000C7922">
            <w:pPr>
              <w:spacing w:line="360" w:lineRule="auto"/>
              <w:jc w:val="both"/>
              <w:rPr>
                <w:rFonts w:ascii="Times New Roman" w:hAnsi="Times New Roman" w:cs="Times New Roman"/>
                <w:sz w:val="24"/>
                <w:szCs w:val="24"/>
              </w:rPr>
            </w:pPr>
          </w:p>
        </w:tc>
        <w:tc>
          <w:tcPr>
            <w:tcW w:w="2430" w:type="dxa"/>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Grand Total</w:t>
            </w:r>
          </w:p>
        </w:tc>
        <w:tc>
          <w:tcPr>
            <w:tcW w:w="1260" w:type="dxa"/>
          </w:tcPr>
          <w:p w:rsidR="003F10D0" w:rsidRPr="000C7922" w:rsidRDefault="003F10D0" w:rsidP="000C7922">
            <w:pPr>
              <w:spacing w:line="360" w:lineRule="auto"/>
              <w:jc w:val="both"/>
              <w:rPr>
                <w:rFonts w:ascii="Times New Roman" w:hAnsi="Times New Roman" w:cs="Times New Roman"/>
                <w:b/>
                <w:sz w:val="24"/>
                <w:szCs w:val="24"/>
              </w:rPr>
            </w:pPr>
          </w:p>
        </w:tc>
        <w:tc>
          <w:tcPr>
            <w:tcW w:w="1260" w:type="dxa"/>
          </w:tcPr>
          <w:p w:rsidR="003F10D0" w:rsidRPr="000C7922" w:rsidRDefault="003F10D0" w:rsidP="000C7922">
            <w:pPr>
              <w:spacing w:line="360" w:lineRule="auto"/>
              <w:jc w:val="both"/>
              <w:rPr>
                <w:rFonts w:ascii="Times New Roman" w:hAnsi="Times New Roman" w:cs="Times New Roman"/>
                <w:b/>
                <w:sz w:val="24"/>
                <w:szCs w:val="24"/>
              </w:rPr>
            </w:pPr>
          </w:p>
        </w:tc>
        <w:tc>
          <w:tcPr>
            <w:tcW w:w="1530" w:type="dxa"/>
          </w:tcPr>
          <w:p w:rsidR="003F10D0" w:rsidRPr="000C7922" w:rsidRDefault="003F10D0" w:rsidP="000C7922">
            <w:pPr>
              <w:spacing w:line="360" w:lineRule="auto"/>
              <w:jc w:val="both"/>
              <w:rPr>
                <w:rFonts w:ascii="Times New Roman" w:hAnsi="Times New Roman" w:cs="Times New Roman"/>
                <w:b/>
                <w:sz w:val="24"/>
                <w:szCs w:val="24"/>
              </w:rPr>
            </w:pPr>
            <w:r w:rsidRPr="000C7922">
              <w:rPr>
                <w:rFonts w:ascii="Times New Roman" w:hAnsi="Times New Roman" w:cs="Times New Roman"/>
                <w:b/>
                <w:sz w:val="24"/>
                <w:szCs w:val="24"/>
              </w:rPr>
              <w:t>1,710,000</w:t>
            </w:r>
          </w:p>
        </w:tc>
        <w:tc>
          <w:tcPr>
            <w:tcW w:w="2700" w:type="dxa"/>
          </w:tcPr>
          <w:p w:rsidR="003F10D0" w:rsidRPr="000C7922" w:rsidRDefault="003F10D0" w:rsidP="000C7922">
            <w:pPr>
              <w:spacing w:line="360" w:lineRule="auto"/>
              <w:jc w:val="both"/>
              <w:rPr>
                <w:rFonts w:ascii="Times New Roman" w:hAnsi="Times New Roman" w:cs="Times New Roman"/>
                <w:sz w:val="24"/>
                <w:szCs w:val="24"/>
              </w:rPr>
            </w:pPr>
          </w:p>
        </w:tc>
      </w:tr>
    </w:tbl>
    <w:p w:rsidR="003F10D0" w:rsidRPr="000C7922" w:rsidRDefault="003F10D0" w:rsidP="000C7922">
      <w:pPr>
        <w:spacing w:line="360" w:lineRule="auto"/>
        <w:jc w:val="both"/>
        <w:rPr>
          <w:rFonts w:ascii="Times New Roman" w:hAnsi="Times New Roman" w:cs="Times New Roman"/>
          <w:sz w:val="24"/>
          <w:szCs w:val="24"/>
        </w:rPr>
      </w:pPr>
    </w:p>
    <w:p w:rsidR="00EF1A39" w:rsidRPr="000C7922" w:rsidRDefault="00EF1A39" w:rsidP="000C7922">
      <w:pPr>
        <w:spacing w:line="360" w:lineRule="auto"/>
        <w:jc w:val="both"/>
        <w:rPr>
          <w:rFonts w:ascii="Times New Roman" w:hAnsi="Times New Roman" w:cs="Times New Roman"/>
          <w:sz w:val="24"/>
          <w:szCs w:val="24"/>
        </w:rPr>
      </w:pPr>
    </w:p>
    <w:sectPr w:rsidR="00EF1A39" w:rsidRPr="000C7922" w:rsidSect="00A0724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9E1152"/>
    <w:lvl w:ilvl="0">
      <w:numFmt w:val="bullet"/>
      <w:lvlText w:val="*"/>
      <w:lvlJc w:val="left"/>
    </w:lvl>
  </w:abstractNum>
  <w:abstractNum w:abstractNumId="1">
    <w:nsid w:val="12BA2D22"/>
    <w:multiLevelType w:val="hybridMultilevel"/>
    <w:tmpl w:val="574E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D0"/>
    <w:rsid w:val="000C7922"/>
    <w:rsid w:val="003244C9"/>
    <w:rsid w:val="003A27AA"/>
    <w:rsid w:val="003A35B2"/>
    <w:rsid w:val="003F10D0"/>
    <w:rsid w:val="00C14407"/>
    <w:rsid w:val="00E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0D0"/>
    <w:rPr>
      <w:color w:val="0000FF" w:themeColor="hyperlink"/>
      <w:u w:val="single"/>
    </w:rPr>
  </w:style>
  <w:style w:type="table" w:styleId="TableGrid">
    <w:name w:val="Table Grid"/>
    <w:basedOn w:val="TableNormal"/>
    <w:uiPriority w:val="59"/>
    <w:rsid w:val="003F1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10D0"/>
    <w:pPr>
      <w:ind w:left="720"/>
      <w:contextualSpacing/>
    </w:pPr>
  </w:style>
  <w:style w:type="character" w:customStyle="1" w:styleId="ListParagraphChar">
    <w:name w:val="List Paragraph Char"/>
    <w:link w:val="ListParagraph"/>
    <w:uiPriority w:val="34"/>
    <w:locked/>
    <w:rsid w:val="003F10D0"/>
  </w:style>
  <w:style w:type="paragraph" w:styleId="BalloonText">
    <w:name w:val="Balloon Text"/>
    <w:basedOn w:val="Normal"/>
    <w:link w:val="BalloonTextChar"/>
    <w:uiPriority w:val="99"/>
    <w:semiHidden/>
    <w:unhideWhenUsed/>
    <w:rsid w:val="003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0D0"/>
    <w:rPr>
      <w:color w:val="0000FF" w:themeColor="hyperlink"/>
      <w:u w:val="single"/>
    </w:rPr>
  </w:style>
  <w:style w:type="table" w:styleId="TableGrid">
    <w:name w:val="Table Grid"/>
    <w:basedOn w:val="TableNormal"/>
    <w:uiPriority w:val="59"/>
    <w:rsid w:val="003F1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10D0"/>
    <w:pPr>
      <w:ind w:left="720"/>
      <w:contextualSpacing/>
    </w:pPr>
  </w:style>
  <w:style w:type="character" w:customStyle="1" w:styleId="ListParagraphChar">
    <w:name w:val="List Paragraph Char"/>
    <w:link w:val="ListParagraph"/>
    <w:uiPriority w:val="34"/>
    <w:locked/>
    <w:rsid w:val="003F10D0"/>
  </w:style>
  <w:style w:type="paragraph" w:styleId="BalloonText">
    <w:name w:val="Balloon Text"/>
    <w:basedOn w:val="Normal"/>
    <w:link w:val="BalloonTextChar"/>
    <w:uiPriority w:val="99"/>
    <w:semiHidden/>
    <w:unhideWhenUsed/>
    <w:rsid w:val="003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serethumaniterian.org" TargetMode="External"/><Relationship Id="rId3" Type="http://schemas.microsoft.com/office/2007/relationships/stylesWithEffects" Target="stylesWithEffects.xml"/><Relationship Id="rId7" Type="http://schemas.openxmlformats.org/officeDocument/2006/relationships/hyperlink" Target="mailto:meseretazagemh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serethumaniteri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inspiron</cp:lastModifiedBy>
  <cp:revision>2</cp:revision>
  <dcterms:created xsi:type="dcterms:W3CDTF">2021-03-10T17:31:00Z</dcterms:created>
  <dcterms:modified xsi:type="dcterms:W3CDTF">2021-03-10T17:31:00Z</dcterms:modified>
</cp:coreProperties>
</file>