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11085" w14:textId="06322DFA" w:rsidR="00365EE7" w:rsidRPr="00B91CA0" w:rsidRDefault="00365EE7" w:rsidP="00365EE7">
      <w:pPr>
        <w:pStyle w:val="Default"/>
        <w:rPr>
          <w:b/>
          <w:sz w:val="32"/>
          <w:szCs w:val="32"/>
        </w:rPr>
      </w:pPr>
      <w:r w:rsidRPr="00B91CA0">
        <w:rPr>
          <w:b/>
          <w:sz w:val="32"/>
          <w:szCs w:val="32"/>
        </w:rPr>
        <w:t xml:space="preserve"> DARE Network - Step Back to </w:t>
      </w:r>
      <w:r w:rsidR="00E53B9D" w:rsidRPr="00B91CA0">
        <w:rPr>
          <w:b/>
          <w:sz w:val="32"/>
          <w:szCs w:val="32"/>
        </w:rPr>
        <w:t>Myanmar</w:t>
      </w:r>
      <w:r w:rsidR="00852F3A">
        <w:rPr>
          <w:b/>
          <w:sz w:val="32"/>
          <w:szCs w:val="32"/>
        </w:rPr>
        <w:t xml:space="preserve"> - 20</w:t>
      </w:r>
      <w:r w:rsidR="00C54BCE">
        <w:rPr>
          <w:b/>
          <w:sz w:val="32"/>
          <w:szCs w:val="32"/>
        </w:rPr>
        <w:t>2</w:t>
      </w:r>
      <w:r w:rsidR="002C662D">
        <w:rPr>
          <w:b/>
          <w:sz w:val="32"/>
          <w:szCs w:val="32"/>
        </w:rPr>
        <w:t>2</w:t>
      </w:r>
    </w:p>
    <w:p w14:paraId="3483A605" w14:textId="77777777" w:rsidR="00365EE7" w:rsidRDefault="00365EE7" w:rsidP="00365EE7">
      <w:pPr>
        <w:pStyle w:val="Default"/>
        <w:rPr>
          <w:rFonts w:cs="Times New Roman"/>
          <w:color w:val="auto"/>
        </w:rPr>
      </w:pPr>
    </w:p>
    <w:p w14:paraId="56BC69E4" w14:textId="08CB0F65" w:rsidR="00670325" w:rsidRDefault="005540E6">
      <w:r>
        <w:rPr>
          <w:noProof/>
          <w:lang w:val="en-US" w:eastAsia="en-US"/>
        </w:rPr>
        <w:drawing>
          <wp:inline distT="0" distB="0" distL="0" distR="0" wp14:anchorId="139B9973" wp14:editId="1A64320D">
            <wp:extent cx="690099" cy="62060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099" cy="620607"/>
                    </a:xfrm>
                    <a:prstGeom prst="rect">
                      <a:avLst/>
                    </a:prstGeom>
                    <a:noFill/>
                    <a:ln>
                      <a:noFill/>
                    </a:ln>
                  </pic:spPr>
                </pic:pic>
              </a:graphicData>
            </a:graphic>
          </wp:inline>
        </w:drawing>
      </w:r>
    </w:p>
    <w:p w14:paraId="0EA64161" w14:textId="7FDA22D6" w:rsidR="005540E6" w:rsidRPr="005540E6" w:rsidRDefault="005540E6">
      <w:pPr>
        <w:rPr>
          <w:i/>
          <w:color w:val="FF0000"/>
        </w:rPr>
      </w:pPr>
      <w:r>
        <w:rPr>
          <w:i/>
          <w:color w:val="FF0000"/>
        </w:rPr>
        <w:t>Drug and Alcohol Recovery and Education</w:t>
      </w:r>
    </w:p>
    <w:p w14:paraId="1B26DBAA" w14:textId="559E2316" w:rsidR="005540E6" w:rsidRDefault="005540E6">
      <w:r>
        <w:rPr>
          <w:noProof/>
          <w:lang w:val="en-US" w:eastAsia="en-US"/>
        </w:rPr>
        <w:drawing>
          <wp:inline distT="0" distB="0" distL="0" distR="0" wp14:anchorId="31F4DA21" wp14:editId="5524CD05">
            <wp:extent cx="2223135" cy="1703960"/>
            <wp:effectExtent l="0" t="0" r="1206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3135" cy="1703960"/>
                    </a:xfrm>
                    <a:prstGeom prst="rect">
                      <a:avLst/>
                    </a:prstGeom>
                    <a:noFill/>
                    <a:ln>
                      <a:noFill/>
                    </a:ln>
                  </pic:spPr>
                </pic:pic>
              </a:graphicData>
            </a:graphic>
          </wp:inline>
        </w:drawing>
      </w:r>
    </w:p>
    <w:p w14:paraId="6E776CC4" w14:textId="3CE4447F" w:rsidR="005540E6" w:rsidRPr="005540E6" w:rsidRDefault="005540E6">
      <w:pPr>
        <w:rPr>
          <w:i/>
          <w:color w:val="FF0000"/>
        </w:rPr>
      </w:pPr>
      <w:r>
        <w:rPr>
          <w:i/>
          <w:color w:val="FF0000"/>
        </w:rPr>
        <w:t>A Free Mind Cannot Be Destroyed</w:t>
      </w:r>
    </w:p>
    <w:p w14:paraId="7694934F" w14:textId="77777777" w:rsidR="005540E6" w:rsidRDefault="005540E6"/>
    <w:p w14:paraId="04038BBB" w14:textId="5EB0C059" w:rsidR="00365EE7" w:rsidRDefault="00365EE7" w:rsidP="00365EE7">
      <w:pPr>
        <w:widowControl w:val="0"/>
        <w:autoSpaceDE w:val="0"/>
        <w:autoSpaceDN w:val="0"/>
        <w:adjustRightInd w:val="0"/>
        <w:rPr>
          <w:rFonts w:ascii="Verdana" w:hAnsi="Verdana" w:cs="Verdana"/>
          <w:color w:val="000000"/>
          <w:sz w:val="16"/>
          <w:szCs w:val="16"/>
          <w:lang w:val="en-US"/>
        </w:rPr>
      </w:pPr>
      <w:r w:rsidRPr="00365EE7">
        <w:rPr>
          <w:rFonts w:ascii="Verdana" w:hAnsi="Verdana" w:cs="Verdana"/>
          <w:b/>
          <w:bCs/>
          <w:color w:val="000000"/>
          <w:sz w:val="32"/>
          <w:szCs w:val="32"/>
          <w:lang w:val="en-US"/>
        </w:rPr>
        <w:t xml:space="preserve">DARE Network </w:t>
      </w:r>
      <w:r w:rsidRPr="00365EE7">
        <w:rPr>
          <w:rFonts w:ascii="Verdana" w:hAnsi="Verdana" w:cs="Verdana"/>
          <w:color w:val="000000"/>
          <w:sz w:val="16"/>
          <w:szCs w:val="16"/>
          <w:lang w:val="en-US"/>
        </w:rPr>
        <w:t xml:space="preserve">is a grassroots community run </w:t>
      </w:r>
      <w:r w:rsidR="00E54E88" w:rsidRPr="00365EE7">
        <w:rPr>
          <w:rFonts w:ascii="Verdana" w:hAnsi="Verdana" w:cs="Verdana"/>
          <w:color w:val="000000"/>
          <w:sz w:val="16"/>
          <w:szCs w:val="16"/>
          <w:lang w:val="en-US"/>
        </w:rPr>
        <w:t>organization</w:t>
      </w:r>
      <w:r w:rsidRPr="00365EE7">
        <w:rPr>
          <w:rFonts w:ascii="Verdana" w:hAnsi="Verdana" w:cs="Verdana"/>
          <w:color w:val="000000"/>
          <w:sz w:val="16"/>
          <w:szCs w:val="16"/>
          <w:lang w:val="en-US"/>
        </w:rPr>
        <w:t xml:space="preserve"> that provides culturally appropriate</w:t>
      </w:r>
      <w:r w:rsidR="00BA045B">
        <w:rPr>
          <w:rFonts w:ascii="Verdana" w:hAnsi="Verdana" w:cs="Verdana"/>
          <w:color w:val="000000"/>
          <w:sz w:val="16"/>
          <w:szCs w:val="16"/>
          <w:lang w:val="en-US"/>
        </w:rPr>
        <w:t>, cross-cutting</w:t>
      </w:r>
      <w:r w:rsidRPr="00365EE7">
        <w:rPr>
          <w:rFonts w:ascii="Verdana" w:hAnsi="Verdana" w:cs="Verdana"/>
          <w:color w:val="000000"/>
          <w:sz w:val="16"/>
          <w:szCs w:val="16"/>
          <w:lang w:val="en-US"/>
        </w:rPr>
        <w:t xml:space="preserve"> drug and alcohol addiction treatment and prevention education to the displaced peoples of </w:t>
      </w:r>
      <w:r w:rsidR="00E53B9D">
        <w:rPr>
          <w:rFonts w:ascii="Verdana" w:hAnsi="Verdana" w:cs="Verdana"/>
          <w:color w:val="000000"/>
          <w:sz w:val="16"/>
          <w:szCs w:val="16"/>
          <w:lang w:val="en-US"/>
        </w:rPr>
        <w:t>Myanmar</w:t>
      </w:r>
      <w:r w:rsidRPr="00365EE7">
        <w:rPr>
          <w:rFonts w:ascii="Verdana" w:hAnsi="Verdana" w:cs="Verdana"/>
          <w:color w:val="000000"/>
          <w:sz w:val="16"/>
          <w:szCs w:val="16"/>
          <w:lang w:val="en-US"/>
        </w:rPr>
        <w:t xml:space="preserve"> on both sides of the Thai-</w:t>
      </w:r>
      <w:r w:rsidR="00E53B9D">
        <w:rPr>
          <w:rFonts w:ascii="Verdana" w:hAnsi="Verdana" w:cs="Verdana"/>
          <w:color w:val="000000"/>
          <w:sz w:val="16"/>
          <w:szCs w:val="16"/>
          <w:lang w:val="en-US"/>
        </w:rPr>
        <w:t>Myanmar</w:t>
      </w:r>
      <w:r w:rsidRPr="00365EE7">
        <w:rPr>
          <w:rFonts w:ascii="Verdana" w:hAnsi="Verdana" w:cs="Verdana"/>
          <w:color w:val="000000"/>
          <w:sz w:val="16"/>
          <w:szCs w:val="16"/>
          <w:lang w:val="en-US"/>
        </w:rPr>
        <w:t xml:space="preserve"> border. </w:t>
      </w:r>
    </w:p>
    <w:p w14:paraId="171440BB" w14:textId="77777777" w:rsidR="00365EE7" w:rsidRPr="00365EE7" w:rsidRDefault="00365EE7" w:rsidP="00365EE7">
      <w:pPr>
        <w:widowControl w:val="0"/>
        <w:autoSpaceDE w:val="0"/>
        <w:autoSpaceDN w:val="0"/>
        <w:adjustRightInd w:val="0"/>
        <w:rPr>
          <w:rFonts w:ascii="Verdana" w:hAnsi="Verdana" w:cs="Verdana"/>
          <w:color w:val="000000"/>
          <w:sz w:val="16"/>
          <w:szCs w:val="16"/>
          <w:lang w:val="en-US"/>
        </w:rPr>
      </w:pPr>
    </w:p>
    <w:p w14:paraId="7F03F775" w14:textId="77777777" w:rsidR="00365EE7" w:rsidRPr="00365EE7" w:rsidRDefault="00365EE7" w:rsidP="00365EE7">
      <w:pPr>
        <w:widowControl w:val="0"/>
        <w:autoSpaceDE w:val="0"/>
        <w:autoSpaceDN w:val="0"/>
        <w:adjustRightInd w:val="0"/>
        <w:rPr>
          <w:rFonts w:ascii="Verdana" w:hAnsi="Verdana" w:cs="Verdana"/>
          <w:color w:val="000000"/>
          <w:sz w:val="20"/>
          <w:szCs w:val="20"/>
          <w:lang w:val="en-US"/>
        </w:rPr>
      </w:pPr>
      <w:r w:rsidRPr="00365EE7">
        <w:rPr>
          <w:rFonts w:ascii="Verdana" w:hAnsi="Verdana" w:cs="Verdana"/>
          <w:b/>
          <w:bCs/>
          <w:color w:val="000000"/>
          <w:sz w:val="20"/>
          <w:szCs w:val="20"/>
          <w:lang w:val="en-US"/>
        </w:rPr>
        <w:t xml:space="preserve">Background </w:t>
      </w:r>
    </w:p>
    <w:p w14:paraId="5639462E" w14:textId="7615D238" w:rsidR="00365EE7" w:rsidRDefault="00365EE7" w:rsidP="00365EE7">
      <w:pPr>
        <w:widowControl w:val="0"/>
        <w:autoSpaceDE w:val="0"/>
        <w:autoSpaceDN w:val="0"/>
        <w:adjustRightInd w:val="0"/>
        <w:rPr>
          <w:rFonts w:ascii="Verdana" w:hAnsi="Verdana" w:cs="Verdana"/>
          <w:color w:val="000000"/>
          <w:sz w:val="16"/>
          <w:szCs w:val="16"/>
          <w:lang w:val="en-US"/>
        </w:rPr>
      </w:pPr>
      <w:r w:rsidRPr="00365EE7">
        <w:rPr>
          <w:rFonts w:ascii="Verdana" w:hAnsi="Verdana" w:cs="Verdana"/>
          <w:color w:val="000000"/>
          <w:sz w:val="16"/>
          <w:szCs w:val="16"/>
          <w:lang w:val="en-US"/>
        </w:rPr>
        <w:t xml:space="preserve">DARE is the first and remains the only </w:t>
      </w:r>
      <w:r w:rsidR="00E54E88" w:rsidRPr="00365EE7">
        <w:rPr>
          <w:rFonts w:ascii="Verdana" w:hAnsi="Verdana" w:cs="Verdana"/>
          <w:color w:val="000000"/>
          <w:sz w:val="16"/>
          <w:szCs w:val="16"/>
          <w:lang w:val="en-US"/>
        </w:rPr>
        <w:t>organization</w:t>
      </w:r>
      <w:r w:rsidRPr="00365EE7">
        <w:rPr>
          <w:rFonts w:ascii="Verdana" w:hAnsi="Verdana" w:cs="Verdana"/>
          <w:color w:val="000000"/>
          <w:sz w:val="16"/>
          <w:szCs w:val="16"/>
          <w:lang w:val="en-US"/>
        </w:rPr>
        <w:t>, that comprehensively addresses substance abuse within the refugee, migrant and village populations along the border. Operating since 2000, DARE currently runs centers in 5 camps and 1 migrant village along the border.</w:t>
      </w:r>
      <w:r w:rsidR="00350F9E">
        <w:rPr>
          <w:rFonts w:ascii="Verdana" w:hAnsi="Verdana" w:cs="Verdana"/>
          <w:color w:val="000000"/>
          <w:sz w:val="16"/>
          <w:szCs w:val="16"/>
          <w:lang w:val="en-US"/>
        </w:rPr>
        <w:t xml:space="preserve"> As well we have </w:t>
      </w:r>
      <w:r w:rsidR="00823AC9">
        <w:rPr>
          <w:rFonts w:ascii="Verdana" w:hAnsi="Verdana" w:cs="Verdana"/>
          <w:color w:val="000000"/>
          <w:sz w:val="16"/>
          <w:szCs w:val="16"/>
          <w:lang w:val="en-US"/>
        </w:rPr>
        <w:t>a DARE Centre in Karen State</w:t>
      </w:r>
      <w:r w:rsidR="00350F9E">
        <w:rPr>
          <w:rFonts w:ascii="Verdana" w:hAnsi="Verdana" w:cs="Verdana"/>
          <w:color w:val="000000"/>
          <w:sz w:val="16"/>
          <w:szCs w:val="16"/>
          <w:lang w:val="en-US"/>
        </w:rPr>
        <w:t xml:space="preserve"> running a comprehensive addiction program.</w:t>
      </w:r>
      <w:r w:rsidR="00BA045B">
        <w:rPr>
          <w:rFonts w:ascii="Verdana" w:hAnsi="Verdana" w:cs="Verdana"/>
          <w:color w:val="000000"/>
          <w:sz w:val="16"/>
          <w:szCs w:val="16"/>
          <w:lang w:val="en-US"/>
        </w:rPr>
        <w:t xml:space="preserve"> DARE works to innovate an indigenous model of addiction prevention and treatment.</w:t>
      </w:r>
    </w:p>
    <w:p w14:paraId="6E462428" w14:textId="77777777" w:rsidR="00365EE7" w:rsidRDefault="00365EE7" w:rsidP="00365EE7">
      <w:pPr>
        <w:widowControl w:val="0"/>
        <w:autoSpaceDE w:val="0"/>
        <w:autoSpaceDN w:val="0"/>
        <w:adjustRightInd w:val="0"/>
        <w:rPr>
          <w:rFonts w:ascii="Verdana" w:hAnsi="Verdana" w:cs="Verdana"/>
          <w:color w:val="000000"/>
          <w:sz w:val="16"/>
          <w:szCs w:val="16"/>
          <w:lang w:val="en-US"/>
        </w:rPr>
      </w:pPr>
    </w:p>
    <w:p w14:paraId="13E5FD62" w14:textId="038055CA" w:rsidR="00365EE7" w:rsidRDefault="00365EE7" w:rsidP="00365EE7">
      <w:pPr>
        <w:widowControl w:val="0"/>
        <w:autoSpaceDE w:val="0"/>
        <w:autoSpaceDN w:val="0"/>
        <w:adjustRightInd w:val="0"/>
        <w:rPr>
          <w:rFonts w:ascii="Verdana" w:hAnsi="Verdana" w:cs="Verdana"/>
          <w:color w:val="000000"/>
          <w:sz w:val="16"/>
          <w:szCs w:val="16"/>
          <w:lang w:val="en-US"/>
        </w:rPr>
      </w:pPr>
      <w:r>
        <w:rPr>
          <w:rFonts w:ascii="Verdana" w:hAnsi="Verdana" w:cs="Verdana"/>
          <w:color w:val="000000"/>
          <w:sz w:val="16"/>
          <w:szCs w:val="16"/>
          <w:lang w:val="en-US"/>
        </w:rPr>
        <w:t xml:space="preserve">Since 2015 DARE Network has worked in </w:t>
      </w:r>
      <w:proofErr w:type="spellStart"/>
      <w:r>
        <w:rPr>
          <w:rFonts w:ascii="Verdana" w:hAnsi="Verdana" w:cs="Verdana"/>
          <w:color w:val="000000"/>
          <w:sz w:val="16"/>
          <w:szCs w:val="16"/>
          <w:lang w:val="en-US"/>
        </w:rPr>
        <w:t>Hpa’an</w:t>
      </w:r>
      <w:proofErr w:type="spellEnd"/>
      <w:r>
        <w:rPr>
          <w:rFonts w:ascii="Verdana" w:hAnsi="Verdana" w:cs="Verdana"/>
          <w:color w:val="000000"/>
          <w:sz w:val="16"/>
          <w:szCs w:val="16"/>
          <w:lang w:val="en-US"/>
        </w:rPr>
        <w:t xml:space="preserve"> District, Hlaing </w:t>
      </w:r>
      <w:proofErr w:type="spellStart"/>
      <w:r>
        <w:rPr>
          <w:rFonts w:ascii="Verdana" w:hAnsi="Verdana" w:cs="Verdana"/>
          <w:color w:val="000000"/>
          <w:sz w:val="16"/>
          <w:szCs w:val="16"/>
          <w:lang w:val="en-US"/>
        </w:rPr>
        <w:t>Bwe</w:t>
      </w:r>
      <w:proofErr w:type="spellEnd"/>
      <w:r>
        <w:rPr>
          <w:rFonts w:ascii="Verdana" w:hAnsi="Verdana" w:cs="Verdana"/>
          <w:color w:val="000000"/>
          <w:sz w:val="16"/>
          <w:szCs w:val="16"/>
          <w:lang w:val="en-US"/>
        </w:rPr>
        <w:t xml:space="preserve"> Sub-District in </w:t>
      </w:r>
      <w:r w:rsidR="00D64BF3">
        <w:rPr>
          <w:rFonts w:ascii="Verdana" w:hAnsi="Verdana" w:cs="Verdana"/>
          <w:color w:val="000000"/>
          <w:sz w:val="16"/>
          <w:szCs w:val="16"/>
          <w:lang w:val="en-US"/>
        </w:rPr>
        <w:t xml:space="preserve">40 </w:t>
      </w:r>
      <w:r>
        <w:rPr>
          <w:rFonts w:ascii="Verdana" w:hAnsi="Verdana" w:cs="Verdana"/>
          <w:color w:val="000000"/>
          <w:sz w:val="16"/>
          <w:szCs w:val="16"/>
          <w:lang w:val="en-US"/>
        </w:rPr>
        <w:t xml:space="preserve">villages. DARE has trained </w:t>
      </w:r>
      <w:r w:rsidR="00D64BF3">
        <w:rPr>
          <w:rFonts w:ascii="Verdana" w:hAnsi="Verdana" w:cs="Verdana"/>
          <w:color w:val="000000"/>
          <w:sz w:val="16"/>
          <w:szCs w:val="16"/>
          <w:lang w:val="en-US"/>
        </w:rPr>
        <w:t xml:space="preserve">40 </w:t>
      </w:r>
      <w:r>
        <w:rPr>
          <w:rFonts w:ascii="Verdana" w:hAnsi="Verdana" w:cs="Verdana"/>
          <w:color w:val="000000"/>
          <w:sz w:val="16"/>
          <w:szCs w:val="16"/>
          <w:lang w:val="en-US"/>
        </w:rPr>
        <w:t>Village Coordinator</w:t>
      </w:r>
      <w:r w:rsidR="00D64BF3">
        <w:rPr>
          <w:rFonts w:ascii="Verdana" w:hAnsi="Verdana" w:cs="Verdana"/>
          <w:color w:val="000000"/>
          <w:sz w:val="16"/>
          <w:szCs w:val="16"/>
          <w:lang w:val="en-US"/>
        </w:rPr>
        <w:t>s in Addiction Prevention and 20</w:t>
      </w:r>
      <w:r>
        <w:rPr>
          <w:rFonts w:ascii="Verdana" w:hAnsi="Verdana" w:cs="Verdana"/>
          <w:color w:val="000000"/>
          <w:sz w:val="16"/>
          <w:szCs w:val="16"/>
          <w:lang w:val="en-US"/>
        </w:rPr>
        <w:t xml:space="preserve"> Addiction Workers to provide non-medical, culturally appropriate treatment for substance abuse.</w:t>
      </w:r>
    </w:p>
    <w:p w14:paraId="79364CF9" w14:textId="77777777" w:rsidR="00365EE7" w:rsidRPr="00365EE7" w:rsidRDefault="00365EE7" w:rsidP="00365EE7">
      <w:pPr>
        <w:widowControl w:val="0"/>
        <w:autoSpaceDE w:val="0"/>
        <w:autoSpaceDN w:val="0"/>
        <w:adjustRightInd w:val="0"/>
        <w:rPr>
          <w:rFonts w:ascii="Verdana" w:hAnsi="Verdana" w:cs="Verdana"/>
          <w:color w:val="000000"/>
          <w:sz w:val="16"/>
          <w:szCs w:val="16"/>
          <w:lang w:val="en-US"/>
        </w:rPr>
      </w:pPr>
    </w:p>
    <w:p w14:paraId="69DA036A" w14:textId="42DDBBFF" w:rsidR="00365EE7" w:rsidRDefault="00365EE7" w:rsidP="00365EE7">
      <w:pPr>
        <w:widowControl w:val="0"/>
        <w:autoSpaceDE w:val="0"/>
        <w:autoSpaceDN w:val="0"/>
        <w:adjustRightInd w:val="0"/>
        <w:rPr>
          <w:rFonts w:ascii="Verdana" w:hAnsi="Verdana" w:cs="Verdana"/>
          <w:color w:val="000000"/>
          <w:sz w:val="16"/>
          <w:szCs w:val="16"/>
          <w:lang w:val="en-US"/>
        </w:rPr>
      </w:pPr>
      <w:r w:rsidRPr="00365EE7">
        <w:rPr>
          <w:rFonts w:ascii="Verdana" w:hAnsi="Verdana" w:cs="Verdana"/>
          <w:color w:val="000000"/>
          <w:sz w:val="16"/>
          <w:szCs w:val="16"/>
          <w:lang w:val="en-US"/>
        </w:rPr>
        <w:t xml:space="preserve">DARE reaches </w:t>
      </w:r>
      <w:r w:rsidR="00BA045B">
        <w:rPr>
          <w:rFonts w:ascii="Verdana" w:hAnsi="Verdana" w:cs="Verdana"/>
          <w:color w:val="000000"/>
          <w:sz w:val="16"/>
          <w:szCs w:val="16"/>
          <w:lang w:val="en-US"/>
        </w:rPr>
        <w:t xml:space="preserve">over </w:t>
      </w:r>
      <w:r w:rsidRPr="00365EE7">
        <w:rPr>
          <w:rFonts w:ascii="Verdana" w:hAnsi="Verdana" w:cs="Verdana"/>
          <w:color w:val="000000"/>
          <w:sz w:val="16"/>
          <w:szCs w:val="16"/>
          <w:lang w:val="en-US"/>
        </w:rPr>
        <w:t xml:space="preserve">20,000 people a year through its prevention education, treatment and community support programs. </w:t>
      </w:r>
      <w:r w:rsidR="00823AC9">
        <w:rPr>
          <w:rFonts w:ascii="Verdana" w:hAnsi="Verdana" w:cs="Verdana"/>
          <w:color w:val="000000"/>
          <w:sz w:val="16"/>
          <w:szCs w:val="16"/>
          <w:lang w:val="en-US"/>
        </w:rPr>
        <w:t xml:space="preserve"> </w:t>
      </w:r>
      <w:r w:rsidRPr="00964508">
        <w:rPr>
          <w:rFonts w:ascii="Verdana" w:hAnsi="Verdana" w:cs="Verdana"/>
          <w:b/>
          <w:color w:val="000000"/>
          <w:sz w:val="16"/>
          <w:szCs w:val="16"/>
          <w:lang w:val="en-US"/>
        </w:rPr>
        <w:t xml:space="preserve">DARE is run by the </w:t>
      </w:r>
      <w:proofErr w:type="gramStart"/>
      <w:r w:rsidRPr="00964508">
        <w:rPr>
          <w:rFonts w:ascii="Verdana" w:hAnsi="Verdana" w:cs="Verdana"/>
          <w:b/>
          <w:color w:val="000000"/>
          <w:sz w:val="16"/>
          <w:szCs w:val="16"/>
          <w:lang w:val="en-US"/>
        </w:rPr>
        <w:t>community,</w:t>
      </w:r>
      <w:proofErr w:type="gramEnd"/>
      <w:r w:rsidRPr="00964508">
        <w:rPr>
          <w:rFonts w:ascii="Verdana" w:hAnsi="Verdana" w:cs="Verdana"/>
          <w:b/>
          <w:color w:val="000000"/>
          <w:sz w:val="16"/>
          <w:szCs w:val="16"/>
          <w:lang w:val="en-US"/>
        </w:rPr>
        <w:t xml:space="preserve"> it has treated ov</w:t>
      </w:r>
      <w:r w:rsidR="0042626F" w:rsidRPr="00964508">
        <w:rPr>
          <w:rFonts w:ascii="Verdana" w:hAnsi="Verdana" w:cs="Verdana"/>
          <w:b/>
          <w:color w:val="000000"/>
          <w:sz w:val="16"/>
          <w:szCs w:val="16"/>
          <w:lang w:val="en-US"/>
        </w:rPr>
        <w:t xml:space="preserve">er </w:t>
      </w:r>
      <w:r w:rsidR="00350F9E" w:rsidRPr="00964508">
        <w:rPr>
          <w:rFonts w:ascii="Verdana" w:hAnsi="Verdana" w:cs="Verdana"/>
          <w:b/>
          <w:color w:val="000000"/>
          <w:sz w:val="16"/>
          <w:szCs w:val="16"/>
          <w:lang w:val="en-US"/>
        </w:rPr>
        <w:t>4</w:t>
      </w:r>
      <w:r w:rsidR="007F6E1C">
        <w:rPr>
          <w:rFonts w:ascii="Verdana" w:hAnsi="Verdana" w:cs="Verdana"/>
          <w:b/>
          <w:color w:val="000000"/>
          <w:sz w:val="16"/>
          <w:szCs w:val="16"/>
          <w:lang w:val="en-US"/>
        </w:rPr>
        <w:t>5</w:t>
      </w:r>
      <w:r w:rsidRPr="00964508">
        <w:rPr>
          <w:rFonts w:ascii="Verdana" w:hAnsi="Verdana" w:cs="Verdana"/>
          <w:b/>
          <w:color w:val="000000"/>
          <w:sz w:val="16"/>
          <w:szCs w:val="16"/>
          <w:lang w:val="en-US"/>
        </w:rPr>
        <w:t xml:space="preserve">00 people for addiction with </w:t>
      </w:r>
      <w:r w:rsidR="00E54E88" w:rsidRPr="00964508">
        <w:rPr>
          <w:rFonts w:ascii="Verdana" w:hAnsi="Verdana" w:cs="Verdana"/>
          <w:b/>
          <w:color w:val="000000"/>
          <w:sz w:val="16"/>
          <w:szCs w:val="16"/>
          <w:lang w:val="en-US"/>
        </w:rPr>
        <w:t>an aver</w:t>
      </w:r>
      <w:r w:rsidR="0042626F" w:rsidRPr="00964508">
        <w:rPr>
          <w:rFonts w:ascii="Verdana" w:hAnsi="Verdana" w:cs="Verdana"/>
          <w:b/>
          <w:color w:val="000000"/>
          <w:sz w:val="16"/>
          <w:szCs w:val="16"/>
          <w:lang w:val="en-US"/>
        </w:rPr>
        <w:t xml:space="preserve">age 61% non-relapse rate over </w:t>
      </w:r>
      <w:r w:rsidR="00C40665">
        <w:rPr>
          <w:rFonts w:ascii="Verdana" w:hAnsi="Verdana" w:cs="Verdana"/>
          <w:b/>
          <w:color w:val="000000"/>
          <w:sz w:val="16"/>
          <w:szCs w:val="16"/>
          <w:lang w:val="en-US"/>
        </w:rPr>
        <w:t>21</w:t>
      </w:r>
      <w:r w:rsidR="00E54E88" w:rsidRPr="00964508">
        <w:rPr>
          <w:rFonts w:ascii="Verdana" w:hAnsi="Verdana" w:cs="Verdana"/>
          <w:b/>
          <w:color w:val="000000"/>
          <w:sz w:val="16"/>
          <w:szCs w:val="16"/>
          <w:lang w:val="en-US"/>
        </w:rPr>
        <w:t xml:space="preserve"> years</w:t>
      </w:r>
      <w:r w:rsidR="00E54E88">
        <w:rPr>
          <w:rFonts w:ascii="Verdana" w:hAnsi="Verdana" w:cs="Verdana"/>
          <w:color w:val="000000"/>
          <w:sz w:val="16"/>
          <w:szCs w:val="16"/>
          <w:lang w:val="en-US"/>
        </w:rPr>
        <w:t>.</w:t>
      </w:r>
      <w:r w:rsidRPr="00365EE7">
        <w:rPr>
          <w:rFonts w:ascii="Verdana" w:hAnsi="Verdana" w:cs="Verdana"/>
          <w:color w:val="000000"/>
          <w:sz w:val="16"/>
          <w:szCs w:val="16"/>
          <w:lang w:val="en-US"/>
        </w:rPr>
        <w:t xml:space="preserve"> </w:t>
      </w:r>
    </w:p>
    <w:p w14:paraId="6BC1DA2A" w14:textId="77777777" w:rsidR="00365EE7" w:rsidRPr="00365EE7" w:rsidRDefault="00365EE7" w:rsidP="00365EE7">
      <w:pPr>
        <w:widowControl w:val="0"/>
        <w:autoSpaceDE w:val="0"/>
        <w:autoSpaceDN w:val="0"/>
        <w:adjustRightInd w:val="0"/>
        <w:rPr>
          <w:rFonts w:ascii="Verdana" w:hAnsi="Verdana" w:cs="Verdana"/>
          <w:color w:val="000000"/>
          <w:sz w:val="16"/>
          <w:szCs w:val="16"/>
          <w:lang w:val="en-US"/>
        </w:rPr>
      </w:pPr>
    </w:p>
    <w:p w14:paraId="06DB633D" w14:textId="77777777" w:rsidR="00365EE7" w:rsidRPr="00365EE7" w:rsidRDefault="00365EE7" w:rsidP="00365EE7">
      <w:pPr>
        <w:widowControl w:val="0"/>
        <w:autoSpaceDE w:val="0"/>
        <w:autoSpaceDN w:val="0"/>
        <w:adjustRightInd w:val="0"/>
        <w:rPr>
          <w:rFonts w:ascii="Verdana" w:hAnsi="Verdana" w:cs="Verdana"/>
          <w:b/>
          <w:bCs/>
          <w:color w:val="000000"/>
          <w:sz w:val="20"/>
          <w:szCs w:val="20"/>
          <w:lang w:val="en-US"/>
        </w:rPr>
      </w:pPr>
      <w:r w:rsidRPr="00365EE7">
        <w:rPr>
          <w:rFonts w:ascii="Verdana" w:hAnsi="Verdana" w:cs="Verdana"/>
          <w:b/>
          <w:bCs/>
          <w:color w:val="000000"/>
          <w:sz w:val="20"/>
          <w:szCs w:val="20"/>
          <w:lang w:val="en-US"/>
        </w:rPr>
        <w:t xml:space="preserve">The Situation </w:t>
      </w:r>
    </w:p>
    <w:p w14:paraId="297AD6E1" w14:textId="2B3D5A3B" w:rsidR="00365EE7" w:rsidRPr="00365EE7" w:rsidRDefault="00365EE7" w:rsidP="00365EE7">
      <w:pPr>
        <w:widowControl w:val="0"/>
        <w:autoSpaceDE w:val="0"/>
        <w:autoSpaceDN w:val="0"/>
        <w:adjustRightInd w:val="0"/>
        <w:rPr>
          <w:rFonts w:ascii="Verdana" w:hAnsi="Verdana" w:cs="Verdana"/>
          <w:color w:val="000000"/>
          <w:sz w:val="16"/>
          <w:szCs w:val="16"/>
          <w:lang w:val="en-US"/>
        </w:rPr>
      </w:pPr>
      <w:r w:rsidRPr="00365EE7">
        <w:rPr>
          <w:rFonts w:ascii="Verdana" w:hAnsi="Verdana" w:cs="Verdana"/>
          <w:color w:val="000000"/>
          <w:sz w:val="16"/>
          <w:szCs w:val="16"/>
          <w:lang w:val="en-US"/>
        </w:rPr>
        <w:t xml:space="preserve">Trauma, stress, loss of opportunity and freedom are the root causes of drug and alcohol abuse for the persecuted ethnic minorities of </w:t>
      </w:r>
      <w:r w:rsidR="00E53B9D">
        <w:rPr>
          <w:rFonts w:ascii="Verdana" w:hAnsi="Verdana" w:cs="Verdana"/>
          <w:color w:val="000000"/>
          <w:sz w:val="16"/>
          <w:szCs w:val="16"/>
          <w:lang w:val="en-US"/>
        </w:rPr>
        <w:t>Myanmar</w:t>
      </w:r>
      <w:r w:rsidRPr="00365EE7">
        <w:rPr>
          <w:rFonts w:ascii="Verdana" w:hAnsi="Verdana" w:cs="Verdana"/>
          <w:color w:val="000000"/>
          <w:sz w:val="16"/>
          <w:szCs w:val="16"/>
          <w:lang w:val="en-US"/>
        </w:rPr>
        <w:t xml:space="preserve">. </w:t>
      </w:r>
    </w:p>
    <w:p w14:paraId="689246A9" w14:textId="77777777" w:rsidR="00365EE7" w:rsidRPr="00365EE7" w:rsidRDefault="00365EE7" w:rsidP="00365EE7">
      <w:pPr>
        <w:widowControl w:val="0"/>
        <w:autoSpaceDE w:val="0"/>
        <w:autoSpaceDN w:val="0"/>
        <w:adjustRightInd w:val="0"/>
        <w:rPr>
          <w:rFonts w:ascii="Verdana" w:hAnsi="Verdana" w:cs="Verdana"/>
          <w:color w:val="000000"/>
          <w:sz w:val="16"/>
          <w:szCs w:val="16"/>
          <w:lang w:val="en-US"/>
        </w:rPr>
      </w:pPr>
      <w:r w:rsidRPr="00365EE7">
        <w:rPr>
          <w:rFonts w:ascii="Verdana" w:hAnsi="Verdana" w:cs="Verdana"/>
          <w:color w:val="000000"/>
          <w:sz w:val="16"/>
          <w:szCs w:val="16"/>
          <w:lang w:val="en-US"/>
        </w:rPr>
        <w:t xml:space="preserve">The 2012 ceasefire has opened up drug trafficking routes in Karen State that increase the presence of drugs in small villages. Many of these villages have never before heard of addiction or know that recovery is possible. </w:t>
      </w:r>
    </w:p>
    <w:p w14:paraId="76261316" w14:textId="63B4C59D" w:rsidR="00365EE7" w:rsidRDefault="00365EE7" w:rsidP="00365EE7">
      <w:pPr>
        <w:widowControl w:val="0"/>
        <w:autoSpaceDE w:val="0"/>
        <w:autoSpaceDN w:val="0"/>
        <w:adjustRightInd w:val="0"/>
        <w:rPr>
          <w:rFonts w:ascii="Verdana" w:hAnsi="Verdana" w:cs="Verdana"/>
          <w:color w:val="000000"/>
          <w:sz w:val="16"/>
          <w:szCs w:val="16"/>
          <w:lang w:val="en-US"/>
        </w:rPr>
      </w:pPr>
      <w:r w:rsidRPr="00365EE7">
        <w:rPr>
          <w:rFonts w:ascii="Verdana" w:hAnsi="Verdana" w:cs="Verdana"/>
          <w:color w:val="000000"/>
          <w:sz w:val="16"/>
          <w:szCs w:val="16"/>
          <w:lang w:val="en-US"/>
        </w:rPr>
        <w:t xml:space="preserve">Rates of drug use, especially </w:t>
      </w:r>
      <w:proofErr w:type="spellStart"/>
      <w:r w:rsidRPr="00365EE7">
        <w:rPr>
          <w:rFonts w:ascii="Verdana" w:hAnsi="Verdana" w:cs="Verdana"/>
          <w:color w:val="000000"/>
          <w:sz w:val="16"/>
          <w:szCs w:val="16"/>
          <w:lang w:val="en-US"/>
        </w:rPr>
        <w:t>Yaba</w:t>
      </w:r>
      <w:proofErr w:type="spellEnd"/>
      <w:r w:rsidRPr="00365EE7">
        <w:rPr>
          <w:rFonts w:ascii="Verdana" w:hAnsi="Verdana" w:cs="Verdana"/>
          <w:color w:val="000000"/>
          <w:sz w:val="16"/>
          <w:szCs w:val="16"/>
          <w:lang w:val="en-US"/>
        </w:rPr>
        <w:t xml:space="preserve"> (methamphetamines) are up to 80% in some villages. Even children eat the readily available pills that are wrapped to look like candy. </w:t>
      </w:r>
      <w:r w:rsidR="00823AC9">
        <w:rPr>
          <w:rFonts w:ascii="Verdana" w:hAnsi="Verdana" w:cs="Verdana"/>
          <w:color w:val="000000"/>
          <w:sz w:val="16"/>
          <w:szCs w:val="16"/>
          <w:lang w:val="en-US"/>
        </w:rPr>
        <w:t xml:space="preserve"> </w:t>
      </w:r>
      <w:r w:rsidRPr="00365EE7">
        <w:rPr>
          <w:rFonts w:ascii="Verdana" w:hAnsi="Verdana" w:cs="Verdana"/>
          <w:color w:val="000000"/>
          <w:sz w:val="16"/>
          <w:szCs w:val="16"/>
          <w:lang w:val="en-US"/>
        </w:rPr>
        <w:t xml:space="preserve">Addiction tears communities apart, exacerbating entrenched poverty, illness and a lack of education that systemically ruin a community’s ability to develop and grow independently. </w:t>
      </w:r>
    </w:p>
    <w:p w14:paraId="2DB7215D" w14:textId="77777777" w:rsidR="00365EE7" w:rsidRPr="00365EE7" w:rsidRDefault="00365EE7" w:rsidP="00365EE7">
      <w:pPr>
        <w:widowControl w:val="0"/>
        <w:autoSpaceDE w:val="0"/>
        <w:autoSpaceDN w:val="0"/>
        <w:adjustRightInd w:val="0"/>
        <w:rPr>
          <w:rFonts w:ascii="Verdana" w:hAnsi="Verdana" w:cs="Verdana"/>
          <w:color w:val="000000"/>
          <w:sz w:val="16"/>
          <w:szCs w:val="16"/>
          <w:lang w:val="en-US"/>
        </w:rPr>
      </w:pPr>
    </w:p>
    <w:p w14:paraId="6587B5B0" w14:textId="0ED3A67E" w:rsidR="00365EE7" w:rsidRPr="00365EE7" w:rsidRDefault="00365EE7" w:rsidP="00365EE7">
      <w:pPr>
        <w:widowControl w:val="0"/>
        <w:autoSpaceDE w:val="0"/>
        <w:autoSpaceDN w:val="0"/>
        <w:adjustRightInd w:val="0"/>
        <w:rPr>
          <w:rFonts w:ascii="Verdana" w:hAnsi="Verdana" w:cs="Verdana"/>
          <w:color w:val="000000"/>
          <w:sz w:val="20"/>
          <w:szCs w:val="20"/>
          <w:lang w:val="en-US"/>
        </w:rPr>
      </w:pPr>
      <w:r w:rsidRPr="00365EE7">
        <w:rPr>
          <w:rFonts w:ascii="Verdana" w:hAnsi="Verdana" w:cs="Verdana"/>
          <w:b/>
          <w:bCs/>
          <w:color w:val="000000"/>
          <w:sz w:val="20"/>
          <w:szCs w:val="20"/>
          <w:lang w:val="en-US"/>
        </w:rPr>
        <w:t xml:space="preserve">Step Back to </w:t>
      </w:r>
      <w:r w:rsidR="00E53B9D">
        <w:rPr>
          <w:rFonts w:ascii="Verdana" w:hAnsi="Verdana" w:cs="Verdana"/>
          <w:b/>
          <w:bCs/>
          <w:color w:val="000000"/>
          <w:sz w:val="20"/>
          <w:szCs w:val="20"/>
          <w:lang w:val="en-US"/>
        </w:rPr>
        <w:t>Myanmar</w:t>
      </w:r>
      <w:r w:rsidRPr="00365EE7">
        <w:rPr>
          <w:rFonts w:ascii="Verdana" w:hAnsi="Verdana" w:cs="Verdana"/>
          <w:b/>
          <w:bCs/>
          <w:color w:val="000000"/>
          <w:sz w:val="20"/>
          <w:szCs w:val="20"/>
          <w:lang w:val="en-US"/>
        </w:rPr>
        <w:t xml:space="preserve"> </w:t>
      </w:r>
    </w:p>
    <w:p w14:paraId="22521707" w14:textId="71378298" w:rsidR="00365EE7" w:rsidRDefault="00365EE7" w:rsidP="00365EE7">
      <w:pPr>
        <w:widowControl w:val="0"/>
        <w:autoSpaceDE w:val="0"/>
        <w:autoSpaceDN w:val="0"/>
        <w:adjustRightInd w:val="0"/>
        <w:rPr>
          <w:rFonts w:ascii="Verdana" w:hAnsi="Verdana" w:cs="Verdana"/>
          <w:color w:val="000000"/>
          <w:sz w:val="16"/>
          <w:szCs w:val="16"/>
          <w:lang w:val="en-US"/>
        </w:rPr>
      </w:pPr>
      <w:r w:rsidRPr="00365EE7">
        <w:rPr>
          <w:rFonts w:ascii="Verdana" w:hAnsi="Verdana" w:cs="Verdana"/>
          <w:color w:val="000000"/>
          <w:sz w:val="16"/>
          <w:szCs w:val="16"/>
          <w:lang w:val="en-US"/>
        </w:rPr>
        <w:t xml:space="preserve">DARE’s expansion to rural Karen State begins </w:t>
      </w:r>
      <w:r w:rsidR="00350F9E">
        <w:rPr>
          <w:rFonts w:ascii="Verdana" w:hAnsi="Verdana" w:cs="Verdana"/>
          <w:color w:val="000000"/>
          <w:sz w:val="16"/>
          <w:szCs w:val="16"/>
          <w:lang w:val="en-US"/>
        </w:rPr>
        <w:t>tackles</w:t>
      </w:r>
      <w:r w:rsidRPr="00365EE7">
        <w:rPr>
          <w:rFonts w:ascii="Verdana" w:hAnsi="Verdana" w:cs="Verdana"/>
          <w:color w:val="000000"/>
          <w:sz w:val="16"/>
          <w:szCs w:val="16"/>
          <w:lang w:val="en-US"/>
        </w:rPr>
        <w:t xml:space="preserve"> these problems. </w:t>
      </w:r>
    </w:p>
    <w:p w14:paraId="424A2536" w14:textId="77777777" w:rsidR="00365EE7" w:rsidRPr="00365EE7" w:rsidRDefault="00365EE7" w:rsidP="00365EE7">
      <w:pPr>
        <w:widowControl w:val="0"/>
        <w:autoSpaceDE w:val="0"/>
        <w:autoSpaceDN w:val="0"/>
        <w:adjustRightInd w:val="0"/>
        <w:rPr>
          <w:rFonts w:ascii="Verdana" w:hAnsi="Verdana" w:cs="Verdana"/>
          <w:color w:val="000000"/>
          <w:sz w:val="16"/>
          <w:szCs w:val="16"/>
          <w:lang w:val="en-US"/>
        </w:rPr>
      </w:pPr>
    </w:p>
    <w:p w14:paraId="31824EE7" w14:textId="2DB56D5B" w:rsidR="00365EE7" w:rsidRDefault="00365EE7" w:rsidP="00365EE7">
      <w:pPr>
        <w:widowControl w:val="0"/>
        <w:autoSpaceDE w:val="0"/>
        <w:autoSpaceDN w:val="0"/>
        <w:adjustRightInd w:val="0"/>
        <w:rPr>
          <w:rFonts w:ascii="Verdana" w:hAnsi="Verdana" w:cs="Verdana"/>
          <w:color w:val="000000"/>
          <w:sz w:val="16"/>
          <w:szCs w:val="16"/>
          <w:lang w:val="en-US"/>
        </w:rPr>
      </w:pPr>
      <w:r>
        <w:rPr>
          <w:rFonts w:ascii="Verdana" w:hAnsi="Verdana" w:cs="Verdana"/>
          <w:color w:val="000000"/>
          <w:sz w:val="16"/>
          <w:szCs w:val="16"/>
          <w:lang w:val="en-US"/>
        </w:rPr>
        <w:t>In early 2015, DARE worked</w:t>
      </w:r>
      <w:r w:rsidRPr="00365EE7">
        <w:rPr>
          <w:rFonts w:ascii="Verdana" w:hAnsi="Verdana" w:cs="Verdana"/>
          <w:color w:val="000000"/>
          <w:sz w:val="16"/>
          <w:szCs w:val="16"/>
          <w:lang w:val="en-US"/>
        </w:rPr>
        <w:t xml:space="preserve"> with 20 villages to provide addiction education workshops and train local leaders to conduct addiction prevention education and small treatment programs. </w:t>
      </w:r>
      <w:r w:rsidR="00B860E6">
        <w:rPr>
          <w:rFonts w:ascii="Verdana" w:hAnsi="Verdana" w:cs="Verdana"/>
          <w:color w:val="000000"/>
          <w:sz w:val="16"/>
          <w:szCs w:val="16"/>
          <w:lang w:val="en-US"/>
        </w:rPr>
        <w:t xml:space="preserve">Now we work in 40 villages in Hlaing </w:t>
      </w:r>
      <w:proofErr w:type="spellStart"/>
      <w:r w:rsidR="00B860E6">
        <w:rPr>
          <w:rFonts w:ascii="Verdana" w:hAnsi="Verdana" w:cs="Verdana"/>
          <w:color w:val="000000"/>
          <w:sz w:val="16"/>
          <w:szCs w:val="16"/>
          <w:lang w:val="en-US"/>
        </w:rPr>
        <w:t>Bwe</w:t>
      </w:r>
      <w:proofErr w:type="spellEnd"/>
      <w:r w:rsidR="00B860E6">
        <w:rPr>
          <w:rFonts w:ascii="Verdana" w:hAnsi="Verdana" w:cs="Verdana"/>
          <w:color w:val="000000"/>
          <w:sz w:val="16"/>
          <w:szCs w:val="16"/>
          <w:lang w:val="en-US"/>
        </w:rPr>
        <w:t xml:space="preserve"> District.</w:t>
      </w:r>
    </w:p>
    <w:p w14:paraId="25CCDA35" w14:textId="77777777" w:rsidR="00E54E88" w:rsidRPr="00365EE7" w:rsidRDefault="00E54E88" w:rsidP="00365EE7">
      <w:pPr>
        <w:widowControl w:val="0"/>
        <w:autoSpaceDE w:val="0"/>
        <w:autoSpaceDN w:val="0"/>
        <w:adjustRightInd w:val="0"/>
        <w:rPr>
          <w:rFonts w:ascii="Verdana" w:hAnsi="Verdana" w:cs="Verdana"/>
          <w:color w:val="000000"/>
          <w:sz w:val="16"/>
          <w:szCs w:val="16"/>
          <w:lang w:val="en-US"/>
        </w:rPr>
      </w:pPr>
    </w:p>
    <w:p w14:paraId="6F19B5ED" w14:textId="604167F9" w:rsidR="00365EE7" w:rsidRPr="00365EE7" w:rsidRDefault="002C662D" w:rsidP="00365EE7">
      <w:pPr>
        <w:widowControl w:val="0"/>
        <w:autoSpaceDE w:val="0"/>
        <w:autoSpaceDN w:val="0"/>
        <w:adjustRightInd w:val="0"/>
        <w:rPr>
          <w:rFonts w:ascii="Verdana" w:hAnsi="Verdana" w:cs="Verdana"/>
          <w:color w:val="000000"/>
          <w:sz w:val="16"/>
          <w:szCs w:val="16"/>
          <w:lang w:val="en-US"/>
        </w:rPr>
      </w:pPr>
      <w:r>
        <w:rPr>
          <w:rFonts w:ascii="Verdana" w:hAnsi="Verdana" w:cs="Verdana"/>
          <w:color w:val="000000"/>
          <w:sz w:val="16"/>
          <w:szCs w:val="16"/>
          <w:lang w:val="en-US"/>
        </w:rPr>
        <w:t>Before the Military Coup w</w:t>
      </w:r>
      <w:r w:rsidR="00964508">
        <w:rPr>
          <w:rFonts w:ascii="Verdana" w:hAnsi="Verdana" w:cs="Verdana"/>
          <w:color w:val="000000"/>
          <w:sz w:val="16"/>
          <w:szCs w:val="16"/>
          <w:lang w:val="en-US"/>
        </w:rPr>
        <w:t>e ha</w:t>
      </w:r>
      <w:r>
        <w:rPr>
          <w:rFonts w:ascii="Verdana" w:hAnsi="Verdana" w:cs="Verdana"/>
          <w:color w:val="000000"/>
          <w:sz w:val="16"/>
          <w:szCs w:val="16"/>
          <w:lang w:val="en-US"/>
        </w:rPr>
        <w:t>d</w:t>
      </w:r>
      <w:r w:rsidR="00964508">
        <w:rPr>
          <w:rFonts w:ascii="Verdana" w:hAnsi="Verdana" w:cs="Verdana"/>
          <w:color w:val="000000"/>
          <w:sz w:val="16"/>
          <w:szCs w:val="16"/>
          <w:lang w:val="en-US"/>
        </w:rPr>
        <w:t xml:space="preserve"> a presence</w:t>
      </w:r>
      <w:r w:rsidR="00365EE7" w:rsidRPr="00365EE7">
        <w:rPr>
          <w:rFonts w:ascii="Verdana" w:hAnsi="Verdana" w:cs="Verdana"/>
          <w:color w:val="000000"/>
          <w:sz w:val="16"/>
          <w:szCs w:val="16"/>
          <w:lang w:val="en-US"/>
        </w:rPr>
        <w:t xml:space="preserve"> in 60 villages across </w:t>
      </w:r>
      <w:r w:rsidR="00BA045B">
        <w:rPr>
          <w:rFonts w:ascii="Verdana" w:hAnsi="Verdana" w:cs="Verdana"/>
          <w:color w:val="000000"/>
          <w:sz w:val="16"/>
          <w:szCs w:val="16"/>
          <w:lang w:val="en-US"/>
        </w:rPr>
        <w:t xml:space="preserve">Hlaing </w:t>
      </w:r>
      <w:proofErr w:type="spellStart"/>
      <w:r w:rsidR="00BA045B">
        <w:rPr>
          <w:rFonts w:ascii="Verdana" w:hAnsi="Verdana" w:cs="Verdana"/>
          <w:color w:val="000000"/>
          <w:sz w:val="16"/>
          <w:szCs w:val="16"/>
          <w:lang w:val="en-US"/>
        </w:rPr>
        <w:t>Bwe</w:t>
      </w:r>
      <w:proofErr w:type="spellEnd"/>
      <w:r w:rsidR="00BA045B">
        <w:rPr>
          <w:rFonts w:ascii="Verdana" w:hAnsi="Verdana" w:cs="Verdana"/>
          <w:color w:val="000000"/>
          <w:sz w:val="16"/>
          <w:szCs w:val="16"/>
          <w:lang w:val="en-US"/>
        </w:rPr>
        <w:t xml:space="preserve">, Belin, and </w:t>
      </w:r>
      <w:proofErr w:type="spellStart"/>
      <w:r w:rsidR="00BA045B">
        <w:rPr>
          <w:rFonts w:ascii="Verdana" w:hAnsi="Verdana" w:cs="Verdana"/>
          <w:color w:val="000000"/>
          <w:sz w:val="16"/>
          <w:szCs w:val="16"/>
          <w:lang w:val="en-US"/>
        </w:rPr>
        <w:t>Thaton</w:t>
      </w:r>
      <w:proofErr w:type="spellEnd"/>
      <w:r w:rsidR="00BA045B">
        <w:rPr>
          <w:rFonts w:ascii="Verdana" w:hAnsi="Verdana" w:cs="Verdana"/>
          <w:color w:val="000000"/>
          <w:sz w:val="16"/>
          <w:szCs w:val="16"/>
          <w:lang w:val="en-US"/>
        </w:rPr>
        <w:t xml:space="preserve"> </w:t>
      </w:r>
      <w:r w:rsidR="00365EE7" w:rsidRPr="00365EE7">
        <w:rPr>
          <w:rFonts w:ascii="Verdana" w:hAnsi="Verdana" w:cs="Verdana"/>
          <w:color w:val="000000"/>
          <w:sz w:val="16"/>
          <w:szCs w:val="16"/>
          <w:lang w:val="en-US"/>
        </w:rPr>
        <w:t xml:space="preserve"> </w:t>
      </w:r>
      <w:r w:rsidR="00BA045B">
        <w:rPr>
          <w:rFonts w:ascii="Verdana" w:hAnsi="Verdana" w:cs="Verdana"/>
          <w:color w:val="000000"/>
          <w:sz w:val="16"/>
          <w:szCs w:val="16"/>
          <w:lang w:val="en-US"/>
        </w:rPr>
        <w:t>districts.</w:t>
      </w:r>
      <w:r w:rsidR="00365EE7" w:rsidRPr="00365EE7">
        <w:rPr>
          <w:rFonts w:ascii="Verdana" w:hAnsi="Verdana" w:cs="Verdana"/>
          <w:color w:val="000000"/>
          <w:sz w:val="16"/>
          <w:szCs w:val="16"/>
          <w:lang w:val="en-US"/>
        </w:rPr>
        <w:t xml:space="preserve"> </w:t>
      </w:r>
    </w:p>
    <w:p w14:paraId="7045CAF6" w14:textId="4D65A229" w:rsidR="00365EE7" w:rsidRPr="00365EE7" w:rsidRDefault="00BA045B" w:rsidP="00365EE7">
      <w:pPr>
        <w:widowControl w:val="0"/>
        <w:autoSpaceDE w:val="0"/>
        <w:autoSpaceDN w:val="0"/>
        <w:adjustRightInd w:val="0"/>
        <w:rPr>
          <w:rFonts w:ascii="Verdana" w:hAnsi="Verdana" w:cs="Verdana"/>
          <w:color w:val="000000"/>
          <w:sz w:val="16"/>
          <w:szCs w:val="16"/>
          <w:lang w:val="en-US"/>
        </w:rPr>
      </w:pPr>
      <w:r>
        <w:rPr>
          <w:rFonts w:ascii="Verdana" w:hAnsi="Verdana" w:cs="Verdana"/>
          <w:color w:val="000000"/>
          <w:sz w:val="16"/>
          <w:szCs w:val="16"/>
          <w:lang w:val="en-US"/>
        </w:rPr>
        <w:lastRenderedPageBreak/>
        <w:t>O</w:t>
      </w:r>
      <w:r w:rsidR="00365EE7" w:rsidRPr="00365EE7">
        <w:rPr>
          <w:rFonts w:ascii="Verdana" w:hAnsi="Verdana" w:cs="Verdana"/>
          <w:color w:val="000000"/>
          <w:sz w:val="16"/>
          <w:szCs w:val="16"/>
          <w:lang w:val="en-US"/>
        </w:rPr>
        <w:t>ur community</w:t>
      </w:r>
      <w:r>
        <w:rPr>
          <w:rFonts w:ascii="Verdana" w:hAnsi="Verdana" w:cs="Verdana"/>
          <w:color w:val="000000"/>
          <w:sz w:val="16"/>
          <w:szCs w:val="16"/>
          <w:lang w:val="en-US"/>
        </w:rPr>
        <w:t>-</w:t>
      </w:r>
      <w:r w:rsidR="00365EE7" w:rsidRPr="00365EE7">
        <w:rPr>
          <w:rFonts w:ascii="Verdana" w:hAnsi="Verdana" w:cs="Verdana"/>
          <w:color w:val="000000"/>
          <w:sz w:val="16"/>
          <w:szCs w:val="16"/>
          <w:lang w:val="en-US"/>
        </w:rPr>
        <w:t>based model focus</w:t>
      </w:r>
      <w:r>
        <w:rPr>
          <w:rFonts w:ascii="Verdana" w:hAnsi="Verdana" w:cs="Verdana"/>
          <w:color w:val="000000"/>
          <w:sz w:val="16"/>
          <w:szCs w:val="16"/>
          <w:lang w:val="en-US"/>
        </w:rPr>
        <w:t>es</w:t>
      </w:r>
      <w:r w:rsidR="00365EE7" w:rsidRPr="00365EE7">
        <w:rPr>
          <w:rFonts w:ascii="Verdana" w:hAnsi="Verdana" w:cs="Verdana"/>
          <w:color w:val="000000"/>
          <w:sz w:val="16"/>
          <w:szCs w:val="16"/>
          <w:lang w:val="en-US"/>
        </w:rPr>
        <w:t xml:space="preserve"> on the careful transfer of knowledge from our highly </w:t>
      </w:r>
      <w:r w:rsidR="00C40665">
        <w:rPr>
          <w:rFonts w:ascii="Verdana" w:hAnsi="Verdana" w:cs="Verdana"/>
          <w:color w:val="000000"/>
          <w:sz w:val="16"/>
          <w:szCs w:val="16"/>
          <w:lang w:val="en-US"/>
        </w:rPr>
        <w:t xml:space="preserve">trained and </w:t>
      </w:r>
      <w:r w:rsidR="00365EE7" w:rsidRPr="00365EE7">
        <w:rPr>
          <w:rFonts w:ascii="Verdana" w:hAnsi="Verdana" w:cs="Verdana"/>
          <w:color w:val="000000"/>
          <w:sz w:val="16"/>
          <w:szCs w:val="16"/>
          <w:lang w:val="en-US"/>
        </w:rPr>
        <w:t>skilled staff to local village leaders</w:t>
      </w:r>
      <w:r w:rsidR="00964508">
        <w:rPr>
          <w:rFonts w:ascii="Verdana" w:hAnsi="Verdana" w:cs="Verdana"/>
          <w:color w:val="000000"/>
          <w:sz w:val="16"/>
          <w:szCs w:val="16"/>
          <w:lang w:val="en-US"/>
        </w:rPr>
        <w:t>, who then share with their community members.</w:t>
      </w:r>
    </w:p>
    <w:p w14:paraId="40882FE9" w14:textId="5A904BF4" w:rsidR="00365EE7" w:rsidRPr="00964508" w:rsidRDefault="00365EE7" w:rsidP="00365EE7">
      <w:pPr>
        <w:widowControl w:val="0"/>
        <w:autoSpaceDE w:val="0"/>
        <w:autoSpaceDN w:val="0"/>
        <w:adjustRightInd w:val="0"/>
        <w:rPr>
          <w:rFonts w:ascii="Verdana" w:hAnsi="Verdana" w:cs="Verdana"/>
          <w:b/>
          <w:color w:val="000000"/>
          <w:sz w:val="16"/>
          <w:szCs w:val="16"/>
          <w:lang w:val="en-US"/>
        </w:rPr>
      </w:pPr>
      <w:r w:rsidRPr="00365EE7">
        <w:rPr>
          <w:rFonts w:ascii="Verdana" w:hAnsi="Verdana" w:cs="Verdana"/>
          <w:color w:val="000000"/>
          <w:sz w:val="16"/>
          <w:szCs w:val="16"/>
          <w:lang w:val="en-US"/>
        </w:rPr>
        <w:t xml:space="preserve">DARE combats the harmful effects of addiction on the people and the community by ensuring access to treatment. It protects the communities through education and community involvement in support, treatment and prevention programs. </w:t>
      </w:r>
    </w:p>
    <w:p w14:paraId="43A2D0E4" w14:textId="77777777" w:rsidR="00365EE7" w:rsidRPr="00365EE7" w:rsidRDefault="00365EE7" w:rsidP="00365EE7">
      <w:pPr>
        <w:widowControl w:val="0"/>
        <w:autoSpaceDE w:val="0"/>
        <w:autoSpaceDN w:val="0"/>
        <w:adjustRightInd w:val="0"/>
        <w:rPr>
          <w:rFonts w:ascii="Verdana" w:hAnsi="Verdana" w:cs="Verdana"/>
          <w:color w:val="000000"/>
          <w:sz w:val="16"/>
          <w:szCs w:val="16"/>
          <w:lang w:val="en-US"/>
        </w:rPr>
      </w:pPr>
    </w:p>
    <w:p w14:paraId="58348D19" w14:textId="77777777" w:rsidR="00365EE7" w:rsidRPr="00365EE7" w:rsidRDefault="00365EE7" w:rsidP="00365EE7">
      <w:pPr>
        <w:widowControl w:val="0"/>
        <w:autoSpaceDE w:val="0"/>
        <w:autoSpaceDN w:val="0"/>
        <w:adjustRightInd w:val="0"/>
        <w:rPr>
          <w:rFonts w:ascii="Verdana" w:hAnsi="Verdana" w:cs="Verdana"/>
          <w:color w:val="000000"/>
          <w:sz w:val="20"/>
          <w:szCs w:val="20"/>
          <w:lang w:val="en-US"/>
        </w:rPr>
      </w:pPr>
      <w:r w:rsidRPr="00365EE7">
        <w:rPr>
          <w:rFonts w:ascii="Verdana" w:hAnsi="Verdana" w:cs="Verdana"/>
          <w:b/>
          <w:bCs/>
          <w:color w:val="000000"/>
          <w:sz w:val="20"/>
          <w:szCs w:val="20"/>
          <w:lang w:val="en-US"/>
        </w:rPr>
        <w:t xml:space="preserve">Our Program </w:t>
      </w:r>
    </w:p>
    <w:p w14:paraId="7315E2DA" w14:textId="3B28122D" w:rsidR="00365EE7" w:rsidRPr="00365EE7" w:rsidRDefault="00365EE7" w:rsidP="00365EE7">
      <w:pPr>
        <w:widowControl w:val="0"/>
        <w:autoSpaceDE w:val="0"/>
        <w:autoSpaceDN w:val="0"/>
        <w:adjustRightInd w:val="0"/>
        <w:spacing w:after="8"/>
        <w:rPr>
          <w:rFonts w:ascii="Verdana" w:hAnsi="Verdana" w:cs="Verdana"/>
          <w:color w:val="000000"/>
          <w:sz w:val="16"/>
          <w:szCs w:val="16"/>
          <w:lang w:val="en-US"/>
        </w:rPr>
      </w:pPr>
      <w:r w:rsidRPr="00365EE7">
        <w:rPr>
          <w:rFonts w:ascii="Corbel" w:hAnsi="Corbel" w:cs="Corbel"/>
          <w:color w:val="000000"/>
          <w:sz w:val="16"/>
          <w:szCs w:val="16"/>
          <w:lang w:val="en-US"/>
        </w:rPr>
        <w:t xml:space="preserve">- </w:t>
      </w:r>
      <w:r w:rsidRPr="00365EE7">
        <w:rPr>
          <w:rFonts w:ascii="Verdana" w:hAnsi="Verdana" w:cs="Verdana"/>
          <w:b/>
          <w:bCs/>
          <w:color w:val="000000"/>
          <w:sz w:val="16"/>
          <w:szCs w:val="16"/>
          <w:lang w:val="en-US"/>
        </w:rPr>
        <w:t xml:space="preserve">Treatment </w:t>
      </w:r>
      <w:r w:rsidRPr="00365EE7">
        <w:rPr>
          <w:rFonts w:ascii="Verdana" w:hAnsi="Verdana" w:cs="Verdana"/>
          <w:color w:val="000000"/>
          <w:sz w:val="16"/>
          <w:szCs w:val="16"/>
          <w:lang w:val="en-US"/>
        </w:rPr>
        <w:t xml:space="preserve">– 3 month residential </w:t>
      </w:r>
      <w:r w:rsidR="002C662D">
        <w:rPr>
          <w:rFonts w:ascii="Verdana" w:hAnsi="Verdana" w:cs="Verdana"/>
          <w:color w:val="000000"/>
          <w:sz w:val="16"/>
          <w:szCs w:val="16"/>
          <w:lang w:val="en-US"/>
        </w:rPr>
        <w:t>and</w:t>
      </w:r>
      <w:r w:rsidRPr="00365EE7">
        <w:rPr>
          <w:rFonts w:ascii="Verdana" w:hAnsi="Verdana" w:cs="Verdana"/>
          <w:color w:val="000000"/>
          <w:sz w:val="16"/>
          <w:szCs w:val="16"/>
          <w:lang w:val="en-US"/>
        </w:rPr>
        <w:t xml:space="preserve"> ongoing support groups </w:t>
      </w:r>
    </w:p>
    <w:p w14:paraId="29ACBF2E" w14:textId="77777777" w:rsidR="00365EE7" w:rsidRPr="00365EE7" w:rsidRDefault="00365EE7" w:rsidP="00365EE7">
      <w:pPr>
        <w:widowControl w:val="0"/>
        <w:autoSpaceDE w:val="0"/>
        <w:autoSpaceDN w:val="0"/>
        <w:adjustRightInd w:val="0"/>
        <w:spacing w:after="8"/>
        <w:rPr>
          <w:rFonts w:ascii="Verdana" w:hAnsi="Verdana" w:cs="Verdana"/>
          <w:color w:val="000000"/>
          <w:sz w:val="16"/>
          <w:szCs w:val="16"/>
          <w:lang w:val="en-US"/>
        </w:rPr>
      </w:pPr>
      <w:r w:rsidRPr="00365EE7">
        <w:rPr>
          <w:rFonts w:ascii="Corbel" w:hAnsi="Corbel" w:cs="Corbel"/>
          <w:color w:val="000000"/>
          <w:sz w:val="16"/>
          <w:szCs w:val="16"/>
          <w:lang w:val="en-US"/>
        </w:rPr>
        <w:t xml:space="preserve">- </w:t>
      </w:r>
      <w:r w:rsidRPr="00365EE7">
        <w:rPr>
          <w:rFonts w:ascii="Verdana" w:hAnsi="Verdana" w:cs="Verdana"/>
          <w:b/>
          <w:bCs/>
          <w:color w:val="000000"/>
          <w:sz w:val="16"/>
          <w:szCs w:val="16"/>
          <w:lang w:val="en-US"/>
        </w:rPr>
        <w:t xml:space="preserve">Prevention Education </w:t>
      </w:r>
      <w:r w:rsidRPr="00365EE7">
        <w:rPr>
          <w:rFonts w:ascii="Verdana" w:hAnsi="Verdana" w:cs="Verdana"/>
          <w:color w:val="000000"/>
          <w:sz w:val="16"/>
          <w:szCs w:val="16"/>
          <w:lang w:val="en-US"/>
        </w:rPr>
        <w:t xml:space="preserve">– Teens for Kids, Men Working with Men for Happy Families, Home Visits </w:t>
      </w:r>
    </w:p>
    <w:p w14:paraId="632F1675" w14:textId="600A92E1" w:rsidR="00365EE7" w:rsidRPr="00365EE7" w:rsidRDefault="00365EE7" w:rsidP="00365EE7">
      <w:pPr>
        <w:widowControl w:val="0"/>
        <w:autoSpaceDE w:val="0"/>
        <w:autoSpaceDN w:val="0"/>
        <w:adjustRightInd w:val="0"/>
        <w:rPr>
          <w:rFonts w:ascii="Verdana" w:hAnsi="Verdana" w:cs="Verdana"/>
          <w:color w:val="000000"/>
          <w:sz w:val="16"/>
          <w:szCs w:val="16"/>
          <w:lang w:val="en-US"/>
        </w:rPr>
      </w:pPr>
      <w:r w:rsidRPr="00365EE7">
        <w:rPr>
          <w:rFonts w:ascii="Corbel" w:hAnsi="Corbel" w:cs="Corbel"/>
          <w:color w:val="000000"/>
          <w:sz w:val="16"/>
          <w:szCs w:val="16"/>
          <w:lang w:val="en-US"/>
        </w:rPr>
        <w:t xml:space="preserve">- </w:t>
      </w:r>
      <w:r w:rsidRPr="00365EE7">
        <w:rPr>
          <w:rFonts w:ascii="Verdana" w:hAnsi="Verdana" w:cs="Verdana"/>
          <w:b/>
          <w:bCs/>
          <w:color w:val="000000"/>
          <w:sz w:val="16"/>
          <w:szCs w:val="16"/>
          <w:lang w:val="en-US"/>
        </w:rPr>
        <w:t xml:space="preserve">Training </w:t>
      </w:r>
      <w:r w:rsidRPr="00365EE7">
        <w:rPr>
          <w:rFonts w:ascii="Verdana" w:hAnsi="Verdana" w:cs="Verdana"/>
          <w:color w:val="000000"/>
          <w:sz w:val="16"/>
          <w:szCs w:val="16"/>
          <w:lang w:val="en-US"/>
        </w:rPr>
        <w:t>– We train local people to become addiction workers and master trainers, to strengthen community resilience</w:t>
      </w:r>
      <w:r w:rsidR="002C662D">
        <w:rPr>
          <w:rFonts w:ascii="Verdana" w:hAnsi="Verdana" w:cs="Verdana"/>
          <w:color w:val="000000"/>
          <w:sz w:val="16"/>
          <w:szCs w:val="16"/>
          <w:lang w:val="en-US"/>
        </w:rPr>
        <w:t xml:space="preserve"> and sustainability</w:t>
      </w:r>
    </w:p>
    <w:p w14:paraId="207D8309" w14:textId="77777777" w:rsidR="00365EE7" w:rsidRPr="00365EE7" w:rsidRDefault="00365EE7" w:rsidP="00365EE7">
      <w:pPr>
        <w:widowControl w:val="0"/>
        <w:autoSpaceDE w:val="0"/>
        <w:autoSpaceDN w:val="0"/>
        <w:adjustRightInd w:val="0"/>
        <w:rPr>
          <w:rFonts w:ascii="Verdana" w:hAnsi="Verdana" w:cs="Verdana"/>
          <w:color w:val="000000"/>
          <w:sz w:val="16"/>
          <w:szCs w:val="16"/>
          <w:lang w:val="en-US"/>
        </w:rPr>
      </w:pPr>
    </w:p>
    <w:p w14:paraId="0A18C5C4" w14:textId="7D6908D5" w:rsidR="00365EE7" w:rsidRDefault="00365EE7" w:rsidP="00365EE7">
      <w:pPr>
        <w:rPr>
          <w:rFonts w:ascii="Verdana" w:hAnsi="Verdana" w:cs="Verdana"/>
          <w:color w:val="000000"/>
          <w:sz w:val="16"/>
          <w:szCs w:val="16"/>
          <w:lang w:val="en-US"/>
        </w:rPr>
      </w:pPr>
      <w:r w:rsidRPr="00365EE7">
        <w:rPr>
          <w:rFonts w:ascii="Verdana" w:hAnsi="Verdana" w:cs="Verdana"/>
          <w:color w:val="000000"/>
          <w:sz w:val="16"/>
          <w:szCs w:val="16"/>
          <w:lang w:val="en-US"/>
        </w:rPr>
        <w:t>Our treatment is non-medical and cultur</w:t>
      </w:r>
      <w:r w:rsidR="00E54E88">
        <w:rPr>
          <w:rFonts w:ascii="Verdana" w:hAnsi="Verdana" w:cs="Verdana"/>
          <w:color w:val="000000"/>
          <w:sz w:val="16"/>
          <w:szCs w:val="16"/>
          <w:lang w:val="en-US"/>
        </w:rPr>
        <w:t>ally appropriate. Similar to our</w:t>
      </w:r>
      <w:r w:rsidRPr="00365EE7">
        <w:rPr>
          <w:rFonts w:ascii="Verdana" w:hAnsi="Verdana" w:cs="Verdana"/>
          <w:color w:val="000000"/>
          <w:sz w:val="16"/>
          <w:szCs w:val="16"/>
          <w:lang w:val="en-US"/>
        </w:rPr>
        <w:t xml:space="preserve"> prevention education programs, treatment is community focused. Neither prevention, nor recovery, ends when someone leaves DARE treatment or an education session. We work with community members and leaders, families, other community</w:t>
      </w:r>
      <w:r w:rsidR="00BA045B">
        <w:rPr>
          <w:rFonts w:ascii="Verdana" w:hAnsi="Verdana" w:cs="Verdana"/>
          <w:color w:val="000000"/>
          <w:sz w:val="16"/>
          <w:szCs w:val="16"/>
          <w:lang w:val="en-US"/>
        </w:rPr>
        <w:t>-</w:t>
      </w:r>
      <w:r w:rsidRPr="00365EE7">
        <w:rPr>
          <w:rFonts w:ascii="Verdana" w:hAnsi="Verdana" w:cs="Verdana"/>
          <w:color w:val="000000"/>
          <w:sz w:val="16"/>
          <w:szCs w:val="16"/>
          <w:lang w:val="en-US"/>
        </w:rPr>
        <w:t xml:space="preserve">based </w:t>
      </w:r>
      <w:r w:rsidR="00D15DE8">
        <w:rPr>
          <w:rFonts w:ascii="Verdana" w:hAnsi="Verdana" w:cs="Verdana"/>
          <w:color w:val="000000"/>
          <w:sz w:val="16"/>
          <w:szCs w:val="16"/>
          <w:lang w:val="en-US"/>
        </w:rPr>
        <w:t>organization</w:t>
      </w:r>
      <w:r w:rsidRPr="00365EE7">
        <w:rPr>
          <w:rFonts w:ascii="Verdana" w:hAnsi="Verdana" w:cs="Verdana"/>
          <w:color w:val="000000"/>
          <w:sz w:val="16"/>
          <w:szCs w:val="16"/>
          <w:lang w:val="en-US"/>
        </w:rPr>
        <w:t>s and leadership to provide the best ongoing community driven support to prevent and treat substance addiction.</w:t>
      </w:r>
    </w:p>
    <w:p w14:paraId="7367AD58" w14:textId="77777777" w:rsidR="00365EE7" w:rsidRDefault="00365EE7" w:rsidP="00365EE7">
      <w:pPr>
        <w:rPr>
          <w:rFonts w:ascii="Verdana" w:hAnsi="Verdana" w:cs="Verdana"/>
          <w:color w:val="000000"/>
          <w:sz w:val="16"/>
          <w:szCs w:val="16"/>
          <w:lang w:val="en-US"/>
        </w:rPr>
      </w:pPr>
    </w:p>
    <w:p w14:paraId="04725F91" w14:textId="4061C831" w:rsidR="00E53B9D" w:rsidRDefault="00E53B9D" w:rsidP="00365EE7">
      <w:pPr>
        <w:rPr>
          <w:rFonts w:ascii="Verdana" w:hAnsi="Verdana" w:cs="Verdana"/>
          <w:color w:val="000000"/>
          <w:sz w:val="16"/>
          <w:szCs w:val="16"/>
          <w:lang w:val="en-US"/>
        </w:rPr>
      </w:pPr>
      <w:r>
        <w:rPr>
          <w:rFonts w:ascii="Verdana" w:hAnsi="Verdana" w:cs="Verdana"/>
          <w:noProof/>
          <w:color w:val="000000"/>
          <w:sz w:val="16"/>
          <w:szCs w:val="16"/>
          <w:lang w:val="en-US" w:eastAsia="en-US"/>
        </w:rPr>
        <w:drawing>
          <wp:inline distT="0" distB="0" distL="0" distR="0" wp14:anchorId="71B592A1" wp14:editId="137FFBBD">
            <wp:extent cx="2680335" cy="114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0491" cy="1147342"/>
                    </a:xfrm>
                    <a:prstGeom prst="rect">
                      <a:avLst/>
                    </a:prstGeom>
                    <a:noFill/>
                    <a:ln>
                      <a:noFill/>
                    </a:ln>
                  </pic:spPr>
                </pic:pic>
              </a:graphicData>
            </a:graphic>
          </wp:inline>
        </w:drawing>
      </w:r>
    </w:p>
    <w:p w14:paraId="32C8E2D7" w14:textId="77777777" w:rsidR="00E53B9D" w:rsidRDefault="00E53B9D" w:rsidP="00365EE7">
      <w:pPr>
        <w:rPr>
          <w:rFonts w:ascii="Verdana" w:hAnsi="Verdana" w:cs="Verdana"/>
          <w:color w:val="000000"/>
          <w:sz w:val="16"/>
          <w:szCs w:val="16"/>
          <w:lang w:val="en-US"/>
        </w:rPr>
      </w:pPr>
    </w:p>
    <w:p w14:paraId="6B71EB33" w14:textId="77777777" w:rsidR="00365EE7" w:rsidRPr="00365EE7" w:rsidRDefault="00365EE7" w:rsidP="00365EE7">
      <w:pPr>
        <w:widowControl w:val="0"/>
        <w:autoSpaceDE w:val="0"/>
        <w:autoSpaceDN w:val="0"/>
        <w:adjustRightInd w:val="0"/>
        <w:rPr>
          <w:rFonts w:ascii="Trebuchet MS" w:hAnsi="Trebuchet MS" w:cs="Trebuchet MS"/>
          <w:color w:val="000000"/>
          <w:sz w:val="48"/>
          <w:szCs w:val="48"/>
          <w:lang w:val="en-US"/>
        </w:rPr>
      </w:pPr>
      <w:r w:rsidRPr="00365EE7">
        <w:rPr>
          <w:rFonts w:ascii="Trebuchet MS" w:hAnsi="Trebuchet MS" w:cs="Trebuchet MS"/>
          <w:b/>
          <w:bCs/>
          <w:color w:val="000000"/>
          <w:sz w:val="48"/>
          <w:szCs w:val="48"/>
          <w:lang w:val="en-US"/>
        </w:rPr>
        <w:t xml:space="preserve">On the Ground </w:t>
      </w:r>
    </w:p>
    <w:p w14:paraId="0C58E277" w14:textId="77777777" w:rsidR="00365EE7" w:rsidRPr="00A84977" w:rsidRDefault="00365EE7" w:rsidP="00365EE7">
      <w:pPr>
        <w:rPr>
          <w:rFonts w:ascii="Corbel" w:hAnsi="Corbel" w:cs="Corbel"/>
          <w:b/>
          <w:color w:val="000000"/>
          <w:sz w:val="22"/>
          <w:szCs w:val="22"/>
          <w:lang w:val="en-US"/>
        </w:rPr>
      </w:pPr>
      <w:r w:rsidRPr="00A84977">
        <w:rPr>
          <w:rFonts w:ascii="Corbel" w:hAnsi="Corbel" w:cs="Corbel"/>
          <w:b/>
          <w:color w:val="000000"/>
          <w:sz w:val="22"/>
          <w:szCs w:val="22"/>
          <w:lang w:val="en-US"/>
        </w:rPr>
        <w:t>Impact and Results</w:t>
      </w:r>
    </w:p>
    <w:p w14:paraId="48F4A81A" w14:textId="77777777" w:rsidR="00365EE7" w:rsidRDefault="00365EE7" w:rsidP="00365EE7">
      <w:pPr>
        <w:rPr>
          <w:rFonts w:ascii="Corbel" w:hAnsi="Corbel" w:cs="Corbel"/>
          <w:color w:val="000000"/>
          <w:sz w:val="22"/>
          <w:szCs w:val="22"/>
          <w:lang w:val="en-US"/>
        </w:rPr>
      </w:pPr>
    </w:p>
    <w:p w14:paraId="6CE1C21D" w14:textId="55E6F99C" w:rsidR="00365EE7" w:rsidRPr="00365EE7" w:rsidRDefault="00365EE7" w:rsidP="00365EE7">
      <w:pPr>
        <w:widowControl w:val="0"/>
        <w:autoSpaceDE w:val="0"/>
        <w:autoSpaceDN w:val="0"/>
        <w:adjustRightInd w:val="0"/>
        <w:rPr>
          <w:rFonts w:ascii="Verdana" w:hAnsi="Verdana" w:cs="Verdana"/>
          <w:color w:val="000000"/>
          <w:sz w:val="16"/>
          <w:szCs w:val="16"/>
          <w:lang w:val="en-US"/>
        </w:rPr>
      </w:pPr>
      <w:r w:rsidRPr="00365EE7">
        <w:rPr>
          <w:rFonts w:ascii="Verdana" w:hAnsi="Verdana" w:cs="Verdana"/>
          <w:color w:val="000000"/>
          <w:sz w:val="16"/>
          <w:szCs w:val="16"/>
          <w:lang w:val="en-US"/>
        </w:rPr>
        <w:t xml:space="preserve">DARE Network is passionate. It ensures adequate treatment and prevention services to the </w:t>
      </w:r>
      <w:r w:rsidR="002C662D">
        <w:rPr>
          <w:rFonts w:ascii="Verdana" w:hAnsi="Verdana" w:cs="Verdana"/>
          <w:color w:val="000000"/>
          <w:sz w:val="16"/>
          <w:szCs w:val="16"/>
          <w:lang w:val="en-US"/>
        </w:rPr>
        <w:t>people</w:t>
      </w:r>
      <w:r w:rsidRPr="00365EE7">
        <w:rPr>
          <w:rFonts w:ascii="Verdana" w:hAnsi="Verdana" w:cs="Verdana"/>
          <w:color w:val="000000"/>
          <w:sz w:val="16"/>
          <w:szCs w:val="16"/>
          <w:lang w:val="en-US"/>
        </w:rPr>
        <w:t xml:space="preserve"> of </w:t>
      </w:r>
      <w:r w:rsidR="00E53B9D">
        <w:rPr>
          <w:rFonts w:ascii="Verdana" w:hAnsi="Verdana" w:cs="Verdana"/>
          <w:color w:val="000000"/>
          <w:sz w:val="16"/>
          <w:szCs w:val="16"/>
          <w:lang w:val="en-US"/>
        </w:rPr>
        <w:t>Myanmar</w:t>
      </w:r>
      <w:r w:rsidRPr="00365EE7">
        <w:rPr>
          <w:rFonts w:ascii="Verdana" w:hAnsi="Verdana" w:cs="Verdana"/>
          <w:color w:val="000000"/>
          <w:sz w:val="16"/>
          <w:szCs w:val="16"/>
          <w:lang w:val="en-US"/>
        </w:rPr>
        <w:t>. Each year we look for new ways t</w:t>
      </w:r>
      <w:r w:rsidR="00D15DE8">
        <w:rPr>
          <w:rFonts w:ascii="Verdana" w:hAnsi="Verdana" w:cs="Verdana"/>
          <w:color w:val="000000"/>
          <w:sz w:val="16"/>
          <w:szCs w:val="16"/>
          <w:lang w:val="en-US"/>
        </w:rPr>
        <w:t>o expand our programs and analyz</w:t>
      </w:r>
      <w:r w:rsidRPr="00365EE7">
        <w:rPr>
          <w:rFonts w:ascii="Verdana" w:hAnsi="Verdana" w:cs="Verdana"/>
          <w:color w:val="000000"/>
          <w:sz w:val="16"/>
          <w:szCs w:val="16"/>
          <w:lang w:val="en-US"/>
        </w:rPr>
        <w:t>e</w:t>
      </w:r>
      <w:r w:rsidR="00E54E88">
        <w:rPr>
          <w:rFonts w:ascii="Verdana" w:hAnsi="Verdana" w:cs="Verdana"/>
          <w:color w:val="000000"/>
          <w:sz w:val="16"/>
          <w:szCs w:val="16"/>
          <w:lang w:val="en-US"/>
        </w:rPr>
        <w:t xml:space="preserve"> the current environment. While</w:t>
      </w:r>
      <w:r w:rsidRPr="00365EE7">
        <w:rPr>
          <w:rFonts w:ascii="Verdana" w:hAnsi="Verdana" w:cs="Verdana"/>
          <w:color w:val="000000"/>
          <w:sz w:val="16"/>
          <w:szCs w:val="16"/>
          <w:lang w:val="en-US"/>
        </w:rPr>
        <w:t xml:space="preserve"> the big issue, namely supply of drugs and alcohol is out of our hands, we do the best we can with the resources available to us to assist those affected by the trade. </w:t>
      </w:r>
    </w:p>
    <w:p w14:paraId="2BE0B61E" w14:textId="577C1342" w:rsidR="00365EE7" w:rsidRDefault="00365EE7" w:rsidP="00365EE7">
      <w:pPr>
        <w:widowControl w:val="0"/>
        <w:autoSpaceDE w:val="0"/>
        <w:autoSpaceDN w:val="0"/>
        <w:adjustRightInd w:val="0"/>
        <w:rPr>
          <w:rFonts w:ascii="Verdana" w:hAnsi="Verdana" w:cs="Verdana"/>
          <w:color w:val="000000"/>
          <w:sz w:val="16"/>
          <w:szCs w:val="16"/>
          <w:lang w:val="en-US"/>
        </w:rPr>
      </w:pPr>
    </w:p>
    <w:p w14:paraId="66B75FCF" w14:textId="77777777" w:rsidR="00365EE7" w:rsidRDefault="00365EE7" w:rsidP="00365EE7">
      <w:pPr>
        <w:widowControl w:val="0"/>
        <w:autoSpaceDE w:val="0"/>
        <w:autoSpaceDN w:val="0"/>
        <w:adjustRightInd w:val="0"/>
        <w:rPr>
          <w:rFonts w:ascii="Verdana" w:hAnsi="Verdana" w:cs="Verdana"/>
          <w:color w:val="000000"/>
          <w:sz w:val="16"/>
          <w:szCs w:val="16"/>
          <w:lang w:val="en-US"/>
        </w:rPr>
      </w:pPr>
    </w:p>
    <w:p w14:paraId="212F6B50" w14:textId="46D82303" w:rsidR="00365EE7" w:rsidRDefault="00E53B9D" w:rsidP="00365EE7">
      <w:r w:rsidRPr="00E53B9D">
        <w:rPr>
          <w:noProof/>
          <w:lang w:val="en-US" w:eastAsia="en-US"/>
        </w:rPr>
        <w:drawing>
          <wp:anchor distT="0" distB="0" distL="114300" distR="114300" simplePos="0" relativeHeight="251659264" behindDoc="0" locked="0" layoutInCell="1" allowOverlap="1" wp14:anchorId="481BD937" wp14:editId="40F4654F">
            <wp:simplePos x="0" y="0"/>
            <wp:positionH relativeFrom="column">
              <wp:posOffset>3137535</wp:posOffset>
            </wp:positionH>
            <wp:positionV relativeFrom="paragraph">
              <wp:posOffset>-568960</wp:posOffset>
            </wp:positionV>
            <wp:extent cx="1817370" cy="1485900"/>
            <wp:effectExtent l="0" t="0" r="11430" b="0"/>
            <wp:wrapThrough wrapText="bothSides">
              <wp:wrapPolygon edited="0">
                <wp:start x="16000" y="738"/>
                <wp:lineTo x="1811" y="2585"/>
                <wp:lineTo x="0" y="2954"/>
                <wp:lineTo x="302" y="7385"/>
                <wp:lineTo x="1509" y="13292"/>
                <wp:lineTo x="2113" y="20677"/>
                <wp:lineTo x="5132" y="20677"/>
                <wp:lineTo x="19925" y="19200"/>
                <wp:lineTo x="21434" y="18462"/>
                <wp:lineTo x="19623" y="738"/>
                <wp:lineTo x="16000" y="73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737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B5BC4" w14:textId="77777777" w:rsidR="006B4FFD" w:rsidRPr="006B4FFD" w:rsidRDefault="006B4FFD" w:rsidP="006B4FFD">
      <w:pPr>
        <w:widowControl w:val="0"/>
        <w:autoSpaceDE w:val="0"/>
        <w:autoSpaceDN w:val="0"/>
        <w:adjustRightInd w:val="0"/>
        <w:rPr>
          <w:rFonts w:ascii="Trebuchet MS" w:hAnsi="Trebuchet MS" w:cs="Trebuchet MS"/>
          <w:sz w:val="48"/>
          <w:szCs w:val="48"/>
          <w:lang w:val="en-US"/>
        </w:rPr>
      </w:pPr>
      <w:r w:rsidRPr="006B4FFD">
        <w:rPr>
          <w:rFonts w:ascii="Trebuchet MS" w:hAnsi="Trebuchet MS" w:cs="Trebuchet MS"/>
          <w:b/>
          <w:bCs/>
          <w:sz w:val="48"/>
          <w:szCs w:val="48"/>
          <w:lang w:val="en-US"/>
        </w:rPr>
        <w:t xml:space="preserve">Client Story </w:t>
      </w:r>
    </w:p>
    <w:p w14:paraId="1E6C4473" w14:textId="1BD6F271" w:rsidR="006B4FFD" w:rsidRDefault="006B4FFD" w:rsidP="006B4FFD">
      <w:pPr>
        <w:widowControl w:val="0"/>
        <w:autoSpaceDE w:val="0"/>
        <w:autoSpaceDN w:val="0"/>
        <w:adjustRightInd w:val="0"/>
        <w:rPr>
          <w:rFonts w:ascii="Corbel" w:hAnsi="Corbel" w:cs="Corbel"/>
          <w:i/>
          <w:sz w:val="22"/>
          <w:szCs w:val="22"/>
          <w:lang w:val="en-US"/>
        </w:rPr>
      </w:pPr>
      <w:r w:rsidRPr="006B4FFD">
        <w:rPr>
          <w:rFonts w:ascii="Corbel" w:hAnsi="Corbel" w:cs="Corbel"/>
          <w:sz w:val="22"/>
          <w:szCs w:val="22"/>
          <w:lang w:val="en-US"/>
        </w:rPr>
        <w:t xml:space="preserve">Long Term Recovery Client </w:t>
      </w:r>
      <w:r w:rsidR="00E53B9D">
        <w:rPr>
          <w:rFonts w:ascii="Corbel" w:hAnsi="Corbel" w:cs="Corbel"/>
          <w:sz w:val="22"/>
          <w:szCs w:val="22"/>
          <w:lang w:val="en-US"/>
        </w:rPr>
        <w:t xml:space="preserve"> </w:t>
      </w:r>
      <w:r w:rsidR="00E53B9D" w:rsidRPr="00E53B9D">
        <w:rPr>
          <w:rFonts w:ascii="Corbel" w:hAnsi="Corbel" w:cs="Corbel"/>
          <w:i/>
          <w:sz w:val="22"/>
          <w:szCs w:val="22"/>
          <w:lang w:val="en-US"/>
        </w:rPr>
        <w:t>(identity concealed)</w:t>
      </w:r>
      <w:r w:rsidR="00E53B9D" w:rsidRPr="00E53B9D">
        <w:rPr>
          <w:noProof/>
          <w:lang w:val="en-US" w:eastAsia="en-US"/>
        </w:rPr>
        <w:t xml:space="preserve"> </w:t>
      </w:r>
    </w:p>
    <w:p w14:paraId="5DE9750A" w14:textId="77777777" w:rsidR="00E53B9D" w:rsidRPr="006B4FFD" w:rsidRDefault="00E53B9D" w:rsidP="006B4FFD">
      <w:pPr>
        <w:widowControl w:val="0"/>
        <w:autoSpaceDE w:val="0"/>
        <w:autoSpaceDN w:val="0"/>
        <w:adjustRightInd w:val="0"/>
        <w:rPr>
          <w:rFonts w:ascii="Corbel" w:hAnsi="Corbel" w:cs="Corbel"/>
          <w:sz w:val="22"/>
          <w:szCs w:val="22"/>
          <w:lang w:val="en-US"/>
        </w:rPr>
      </w:pPr>
    </w:p>
    <w:p w14:paraId="3A8AA5E0" w14:textId="77777777" w:rsidR="006B4FFD" w:rsidRPr="006B4FFD" w:rsidRDefault="006B4FFD" w:rsidP="006B4FFD">
      <w:pPr>
        <w:widowControl w:val="0"/>
        <w:autoSpaceDE w:val="0"/>
        <w:autoSpaceDN w:val="0"/>
        <w:adjustRightInd w:val="0"/>
        <w:rPr>
          <w:rFonts w:ascii="Verdana" w:hAnsi="Verdana" w:cs="Verdana"/>
          <w:sz w:val="16"/>
          <w:szCs w:val="16"/>
          <w:lang w:val="en-US"/>
        </w:rPr>
      </w:pPr>
      <w:r w:rsidRPr="006B4FFD">
        <w:rPr>
          <w:rFonts w:ascii="Verdana" w:hAnsi="Verdana" w:cs="Verdana"/>
          <w:sz w:val="16"/>
          <w:szCs w:val="16"/>
          <w:lang w:val="en-US"/>
        </w:rPr>
        <w:t xml:space="preserve">“I started to use drugs &amp; alcohol when I was a teenager. When I followed my friends somewhere, they would force me to use it; if you did what we said, you could follow us and enjoy with us. I spent my time using with my friends every time I was with them. </w:t>
      </w:r>
    </w:p>
    <w:p w14:paraId="740A61C2" w14:textId="77777777" w:rsidR="006B4FFD" w:rsidRPr="006B4FFD" w:rsidRDefault="006B4FFD" w:rsidP="006B4FFD">
      <w:pPr>
        <w:widowControl w:val="0"/>
        <w:autoSpaceDE w:val="0"/>
        <w:autoSpaceDN w:val="0"/>
        <w:adjustRightInd w:val="0"/>
        <w:rPr>
          <w:rFonts w:ascii="Verdana" w:hAnsi="Verdana" w:cs="Verdana"/>
          <w:sz w:val="16"/>
          <w:szCs w:val="16"/>
          <w:lang w:val="en-US"/>
        </w:rPr>
      </w:pPr>
      <w:r w:rsidRPr="006B4FFD">
        <w:rPr>
          <w:rFonts w:ascii="Verdana" w:hAnsi="Verdana" w:cs="Verdana"/>
          <w:sz w:val="16"/>
          <w:szCs w:val="16"/>
          <w:lang w:val="en-US"/>
        </w:rPr>
        <w:t xml:space="preserve">“I started to become addicted step by step until without drugs &amp; alcohol I couldn’t do anything. </w:t>
      </w:r>
      <w:proofErr w:type="gramStart"/>
      <w:r w:rsidRPr="006B4FFD">
        <w:rPr>
          <w:rFonts w:ascii="Verdana" w:hAnsi="Verdana" w:cs="Verdana"/>
          <w:sz w:val="16"/>
          <w:szCs w:val="16"/>
          <w:lang w:val="en-US"/>
        </w:rPr>
        <w:t>Therefore</w:t>
      </w:r>
      <w:proofErr w:type="gramEnd"/>
      <w:r w:rsidRPr="006B4FFD">
        <w:rPr>
          <w:rFonts w:ascii="Verdana" w:hAnsi="Verdana" w:cs="Verdana"/>
          <w:sz w:val="16"/>
          <w:szCs w:val="16"/>
          <w:lang w:val="en-US"/>
        </w:rPr>
        <w:t xml:space="preserve"> I became under the control of drugs &amp; alcohol. </w:t>
      </w:r>
    </w:p>
    <w:p w14:paraId="4D553215" w14:textId="77777777" w:rsidR="006B4FFD" w:rsidRPr="006B4FFD" w:rsidRDefault="006B4FFD" w:rsidP="006B4FFD">
      <w:pPr>
        <w:widowControl w:val="0"/>
        <w:autoSpaceDE w:val="0"/>
        <w:autoSpaceDN w:val="0"/>
        <w:adjustRightInd w:val="0"/>
        <w:rPr>
          <w:rFonts w:ascii="Verdana" w:hAnsi="Verdana" w:cs="Verdana"/>
          <w:sz w:val="16"/>
          <w:szCs w:val="16"/>
          <w:lang w:val="en-US"/>
        </w:rPr>
      </w:pPr>
      <w:r w:rsidRPr="006B4FFD">
        <w:rPr>
          <w:rFonts w:ascii="Verdana" w:hAnsi="Verdana" w:cs="Verdana"/>
          <w:sz w:val="16"/>
          <w:szCs w:val="16"/>
          <w:lang w:val="en-US"/>
        </w:rPr>
        <w:t xml:space="preserve">“During my addiction, local authorities came and encouraged me to stop using. </w:t>
      </w:r>
      <w:proofErr w:type="gramStart"/>
      <w:r w:rsidRPr="006B4FFD">
        <w:rPr>
          <w:rFonts w:ascii="Verdana" w:hAnsi="Verdana" w:cs="Verdana"/>
          <w:sz w:val="16"/>
          <w:szCs w:val="16"/>
          <w:lang w:val="en-US"/>
        </w:rPr>
        <w:t>Moreover</w:t>
      </w:r>
      <w:proofErr w:type="gramEnd"/>
      <w:r w:rsidRPr="006B4FFD">
        <w:rPr>
          <w:rFonts w:ascii="Verdana" w:hAnsi="Verdana" w:cs="Verdana"/>
          <w:sz w:val="16"/>
          <w:szCs w:val="16"/>
          <w:lang w:val="en-US"/>
        </w:rPr>
        <w:t xml:space="preserve"> they let me know about the DARE treatment program for my recovery. After that I agreed </w:t>
      </w:r>
    </w:p>
    <w:p w14:paraId="586F2AF7" w14:textId="77777777" w:rsidR="006B4FFD" w:rsidRPr="006B4FFD" w:rsidRDefault="006B4FFD" w:rsidP="006B4FFD">
      <w:pPr>
        <w:widowControl w:val="0"/>
        <w:autoSpaceDE w:val="0"/>
        <w:autoSpaceDN w:val="0"/>
        <w:adjustRightInd w:val="0"/>
        <w:rPr>
          <w:rFonts w:ascii="Verdana" w:hAnsi="Verdana" w:cs="Verdana"/>
          <w:sz w:val="16"/>
          <w:szCs w:val="16"/>
          <w:lang w:val="en-US"/>
        </w:rPr>
      </w:pPr>
      <w:r w:rsidRPr="006B4FFD">
        <w:rPr>
          <w:rFonts w:ascii="Verdana" w:hAnsi="Verdana" w:cs="Verdana"/>
          <w:sz w:val="16"/>
          <w:szCs w:val="16"/>
          <w:lang w:val="en-US"/>
        </w:rPr>
        <w:t xml:space="preserve">with them and went to the DARE treatment center. </w:t>
      </w:r>
    </w:p>
    <w:p w14:paraId="3BD02FAE" w14:textId="77777777" w:rsidR="006B4FFD" w:rsidRPr="006B4FFD" w:rsidRDefault="006B4FFD" w:rsidP="006B4FFD">
      <w:pPr>
        <w:widowControl w:val="0"/>
        <w:autoSpaceDE w:val="0"/>
        <w:autoSpaceDN w:val="0"/>
        <w:adjustRightInd w:val="0"/>
        <w:rPr>
          <w:rFonts w:ascii="Verdana" w:hAnsi="Verdana" w:cs="Verdana"/>
          <w:sz w:val="16"/>
          <w:szCs w:val="16"/>
          <w:lang w:val="en-US"/>
        </w:rPr>
      </w:pPr>
      <w:r w:rsidRPr="006B4FFD">
        <w:rPr>
          <w:rFonts w:ascii="Verdana" w:hAnsi="Verdana" w:cs="Verdana"/>
          <w:sz w:val="16"/>
          <w:szCs w:val="16"/>
          <w:lang w:val="en-US"/>
        </w:rPr>
        <w:t xml:space="preserve">“I felt happy while I was in the treatment center. The addiction workers showed good support to us. They gave us good knowledge and activities during the treatment period. I was satisfied with the addiction workers, who didn’t ignore me and had a good relationship with me. </w:t>
      </w:r>
      <w:proofErr w:type="gramStart"/>
      <w:r w:rsidRPr="006B4FFD">
        <w:rPr>
          <w:rFonts w:ascii="Verdana" w:hAnsi="Verdana" w:cs="Verdana"/>
          <w:sz w:val="16"/>
          <w:szCs w:val="16"/>
          <w:lang w:val="en-US"/>
        </w:rPr>
        <w:t>Therefore</w:t>
      </w:r>
      <w:proofErr w:type="gramEnd"/>
      <w:r w:rsidRPr="006B4FFD">
        <w:rPr>
          <w:rFonts w:ascii="Verdana" w:hAnsi="Verdana" w:cs="Verdana"/>
          <w:sz w:val="16"/>
          <w:szCs w:val="16"/>
          <w:lang w:val="en-US"/>
        </w:rPr>
        <w:t xml:space="preserve"> I am eager to change my mind and became a valuable person again. </w:t>
      </w:r>
    </w:p>
    <w:p w14:paraId="3CC1F9E8" w14:textId="77777777" w:rsidR="006B4FFD" w:rsidRPr="006B4FFD" w:rsidRDefault="006B4FFD" w:rsidP="006B4FFD">
      <w:pPr>
        <w:widowControl w:val="0"/>
        <w:autoSpaceDE w:val="0"/>
        <w:autoSpaceDN w:val="0"/>
        <w:adjustRightInd w:val="0"/>
        <w:rPr>
          <w:rFonts w:ascii="Verdana" w:hAnsi="Verdana" w:cs="Verdana"/>
          <w:sz w:val="16"/>
          <w:szCs w:val="16"/>
          <w:lang w:val="en-US"/>
        </w:rPr>
      </w:pPr>
      <w:r w:rsidRPr="006B4FFD">
        <w:rPr>
          <w:rFonts w:ascii="Verdana" w:hAnsi="Verdana" w:cs="Verdana"/>
          <w:sz w:val="16"/>
          <w:szCs w:val="16"/>
          <w:lang w:val="en-US"/>
        </w:rPr>
        <w:t xml:space="preserve">“After treatment I had to face many problems. Mostly people who lived around me were addicted people. I remember while we were in treatment period, the addiction worker spent their time to give us </w:t>
      </w:r>
    </w:p>
    <w:p w14:paraId="789D0EFF" w14:textId="23901269" w:rsidR="005E1D16" w:rsidRDefault="006B4FFD" w:rsidP="006B4FFD">
      <w:pPr>
        <w:widowControl w:val="0"/>
        <w:autoSpaceDE w:val="0"/>
        <w:autoSpaceDN w:val="0"/>
        <w:adjustRightInd w:val="0"/>
        <w:rPr>
          <w:rFonts w:ascii="Verdana" w:hAnsi="Verdana" w:cs="Verdana"/>
          <w:sz w:val="16"/>
          <w:szCs w:val="16"/>
          <w:lang w:val="en-US"/>
        </w:rPr>
      </w:pPr>
      <w:r w:rsidRPr="006B4FFD">
        <w:rPr>
          <w:rFonts w:ascii="Verdana" w:hAnsi="Verdana" w:cs="Verdana"/>
          <w:sz w:val="16"/>
          <w:szCs w:val="16"/>
          <w:lang w:val="en-US"/>
        </w:rPr>
        <w:t xml:space="preserve">education to become a good person, so I could control my mind and try to avoid it easily. I wanted to inform all of the people who lived in the community; using drugs &amp; alcohol were not a good thing. It will damage you and will destroy your people for the future.” </w:t>
      </w:r>
    </w:p>
    <w:p w14:paraId="691EFA5E" w14:textId="77777777" w:rsidR="005E1D16" w:rsidRDefault="005E1D16">
      <w:pPr>
        <w:rPr>
          <w:rFonts w:ascii="Verdana" w:hAnsi="Verdana" w:cs="Verdana"/>
          <w:sz w:val="16"/>
          <w:szCs w:val="16"/>
          <w:lang w:val="en-US"/>
        </w:rPr>
      </w:pPr>
      <w:r>
        <w:rPr>
          <w:rFonts w:ascii="Verdana" w:hAnsi="Verdana" w:cs="Verdana"/>
          <w:sz w:val="16"/>
          <w:szCs w:val="16"/>
          <w:lang w:val="en-US"/>
        </w:rPr>
        <w:br w:type="page"/>
      </w:r>
    </w:p>
    <w:p w14:paraId="005A4EDD" w14:textId="77777777" w:rsidR="006B4FFD" w:rsidRDefault="006B4FFD" w:rsidP="006B4FFD">
      <w:pPr>
        <w:widowControl w:val="0"/>
        <w:autoSpaceDE w:val="0"/>
        <w:autoSpaceDN w:val="0"/>
        <w:adjustRightInd w:val="0"/>
        <w:rPr>
          <w:rFonts w:ascii="Verdana" w:hAnsi="Verdana" w:cs="Verdana"/>
          <w:sz w:val="16"/>
          <w:szCs w:val="16"/>
          <w:lang w:val="en-US"/>
        </w:rPr>
      </w:pPr>
    </w:p>
    <w:p w14:paraId="745EC08A" w14:textId="77777777" w:rsidR="00E53B9D" w:rsidRPr="006B4FFD" w:rsidRDefault="00E53B9D" w:rsidP="006B4FFD">
      <w:pPr>
        <w:widowControl w:val="0"/>
        <w:autoSpaceDE w:val="0"/>
        <w:autoSpaceDN w:val="0"/>
        <w:adjustRightInd w:val="0"/>
        <w:rPr>
          <w:rFonts w:ascii="Verdana" w:hAnsi="Verdana" w:cs="Verdana"/>
          <w:sz w:val="16"/>
          <w:szCs w:val="16"/>
          <w:lang w:val="en-US"/>
        </w:rPr>
      </w:pPr>
    </w:p>
    <w:p w14:paraId="690A5A23" w14:textId="16C389E3" w:rsidR="006B4FFD" w:rsidRDefault="004E2548" w:rsidP="006B4FFD">
      <w:pPr>
        <w:widowControl w:val="0"/>
        <w:autoSpaceDE w:val="0"/>
        <w:autoSpaceDN w:val="0"/>
        <w:adjustRightInd w:val="0"/>
        <w:rPr>
          <w:rFonts w:ascii="Trebuchet MS" w:hAnsi="Trebuchet MS" w:cs="Trebuchet MS"/>
          <w:b/>
          <w:bCs/>
          <w:color w:val="000000"/>
          <w:sz w:val="32"/>
          <w:szCs w:val="32"/>
          <w:lang w:val="en-US"/>
        </w:rPr>
      </w:pPr>
      <w:r w:rsidRPr="00B70510">
        <w:rPr>
          <w:rFonts w:ascii="Trebuchet MS" w:hAnsi="Trebuchet MS" w:cs="Trebuchet MS"/>
          <w:b/>
          <w:bCs/>
          <w:color w:val="000000"/>
          <w:sz w:val="32"/>
          <w:szCs w:val="32"/>
          <w:lang w:val="en-US"/>
        </w:rPr>
        <w:t>WHAT’S HAPPENING IN 20</w:t>
      </w:r>
      <w:r w:rsidR="00964508">
        <w:rPr>
          <w:rFonts w:ascii="Trebuchet MS" w:hAnsi="Trebuchet MS" w:cs="Trebuchet MS"/>
          <w:b/>
          <w:bCs/>
          <w:color w:val="000000"/>
          <w:sz w:val="32"/>
          <w:szCs w:val="32"/>
          <w:lang w:val="en-US"/>
        </w:rPr>
        <w:t>2</w:t>
      </w:r>
      <w:r w:rsidR="002C662D">
        <w:rPr>
          <w:rFonts w:ascii="Trebuchet MS" w:hAnsi="Trebuchet MS" w:cs="Trebuchet MS"/>
          <w:b/>
          <w:bCs/>
          <w:color w:val="000000"/>
          <w:sz w:val="32"/>
          <w:szCs w:val="32"/>
          <w:lang w:val="en-US"/>
        </w:rPr>
        <w:t>2</w:t>
      </w:r>
      <w:r w:rsidR="00B70510" w:rsidRPr="00B70510">
        <w:rPr>
          <w:rFonts w:ascii="Trebuchet MS" w:hAnsi="Trebuchet MS" w:cs="Trebuchet MS"/>
          <w:b/>
          <w:bCs/>
          <w:color w:val="000000"/>
          <w:sz w:val="32"/>
          <w:szCs w:val="32"/>
          <w:lang w:val="en-US"/>
        </w:rPr>
        <w:t xml:space="preserve"> AND </w:t>
      </w:r>
      <w:r w:rsidR="006B4FFD" w:rsidRPr="00B70510">
        <w:rPr>
          <w:rFonts w:ascii="Trebuchet MS" w:hAnsi="Trebuchet MS" w:cs="Trebuchet MS"/>
          <w:b/>
          <w:bCs/>
          <w:color w:val="000000"/>
          <w:sz w:val="32"/>
          <w:szCs w:val="32"/>
          <w:lang w:val="en-US"/>
        </w:rPr>
        <w:t>BEYOND</w:t>
      </w:r>
      <w:r w:rsidR="00E54E88" w:rsidRPr="00B70510">
        <w:rPr>
          <w:rFonts w:ascii="Trebuchet MS" w:hAnsi="Trebuchet MS" w:cs="Trebuchet MS"/>
          <w:b/>
          <w:bCs/>
          <w:color w:val="000000"/>
          <w:sz w:val="32"/>
          <w:szCs w:val="32"/>
          <w:lang w:val="en-US"/>
        </w:rPr>
        <w:t>?</w:t>
      </w:r>
    </w:p>
    <w:p w14:paraId="4192CF34" w14:textId="3823D063" w:rsidR="00964508" w:rsidRDefault="00964508" w:rsidP="006B4FFD">
      <w:pPr>
        <w:widowControl w:val="0"/>
        <w:autoSpaceDE w:val="0"/>
        <w:autoSpaceDN w:val="0"/>
        <w:adjustRightInd w:val="0"/>
        <w:rPr>
          <w:rFonts w:ascii="Trebuchet MS" w:hAnsi="Trebuchet MS" w:cs="Trebuchet MS"/>
          <w:b/>
          <w:bCs/>
          <w:color w:val="000000"/>
          <w:sz w:val="32"/>
          <w:szCs w:val="32"/>
          <w:lang w:val="en-US"/>
        </w:rPr>
      </w:pPr>
    </w:p>
    <w:p w14:paraId="613705AF" w14:textId="3588EA29" w:rsidR="00B70510" w:rsidRPr="00B70510" w:rsidRDefault="00B70510" w:rsidP="006B4FFD">
      <w:pPr>
        <w:widowControl w:val="0"/>
        <w:autoSpaceDE w:val="0"/>
        <w:autoSpaceDN w:val="0"/>
        <w:adjustRightInd w:val="0"/>
        <w:rPr>
          <w:rFonts w:ascii="Trebuchet MS" w:hAnsi="Trebuchet MS" w:cs="Trebuchet MS"/>
          <w:b/>
          <w:bCs/>
          <w:color w:val="000000"/>
          <w:sz w:val="32"/>
          <w:szCs w:val="32"/>
          <w:lang w:val="en-US"/>
        </w:rPr>
      </w:pPr>
      <w:r>
        <w:rPr>
          <w:rFonts w:ascii="Trebuchet MS" w:hAnsi="Trebuchet MS" w:cs="Trebuchet MS"/>
          <w:b/>
          <w:bCs/>
          <w:color w:val="000000"/>
          <w:sz w:val="32"/>
          <w:szCs w:val="32"/>
          <w:lang w:val="en-US"/>
        </w:rPr>
        <w:t>DARE Network offers Human</w:t>
      </w:r>
      <w:r w:rsidR="000B0FAD">
        <w:rPr>
          <w:rFonts w:ascii="Trebuchet MS" w:hAnsi="Trebuchet MS" w:cs="Trebuchet MS"/>
          <w:b/>
          <w:bCs/>
          <w:color w:val="000000"/>
          <w:sz w:val="32"/>
          <w:szCs w:val="32"/>
          <w:lang w:val="en-US"/>
        </w:rPr>
        <w:t xml:space="preserve">e </w:t>
      </w:r>
      <w:r>
        <w:rPr>
          <w:rFonts w:ascii="Trebuchet MS" w:hAnsi="Trebuchet MS" w:cs="Trebuchet MS"/>
          <w:b/>
          <w:bCs/>
          <w:color w:val="000000"/>
          <w:sz w:val="32"/>
          <w:szCs w:val="32"/>
          <w:lang w:val="en-US"/>
        </w:rPr>
        <w:t>Addiction Treatment respecting the human rights of addicts and their families.</w:t>
      </w:r>
    </w:p>
    <w:p w14:paraId="4D30D63E" w14:textId="77777777" w:rsidR="006B4FFD" w:rsidRDefault="006B4FFD" w:rsidP="006B4FFD">
      <w:pPr>
        <w:widowControl w:val="0"/>
        <w:autoSpaceDE w:val="0"/>
        <w:autoSpaceDN w:val="0"/>
        <w:adjustRightInd w:val="0"/>
        <w:rPr>
          <w:rFonts w:ascii="Verdana" w:hAnsi="Verdana" w:cs="Verdana"/>
          <w:sz w:val="16"/>
          <w:szCs w:val="16"/>
          <w:lang w:val="en-US"/>
        </w:rPr>
      </w:pPr>
    </w:p>
    <w:p w14:paraId="6597E715" w14:textId="49686FE0" w:rsidR="006B4FFD" w:rsidRPr="00B70510" w:rsidRDefault="006B4FFD" w:rsidP="006B4FFD">
      <w:pPr>
        <w:widowControl w:val="0"/>
        <w:autoSpaceDE w:val="0"/>
        <w:autoSpaceDN w:val="0"/>
        <w:adjustRightInd w:val="0"/>
        <w:rPr>
          <w:rFonts w:ascii="Verdana" w:hAnsi="Verdana" w:cs="Verdana"/>
          <w:b/>
          <w:sz w:val="22"/>
          <w:szCs w:val="22"/>
          <w:lang w:val="en-US"/>
        </w:rPr>
      </w:pPr>
      <w:r w:rsidRPr="00B70510">
        <w:rPr>
          <w:rFonts w:ascii="Verdana" w:hAnsi="Verdana" w:cs="Verdana"/>
          <w:b/>
          <w:sz w:val="22"/>
          <w:szCs w:val="22"/>
          <w:lang w:val="en-US"/>
        </w:rPr>
        <w:t>1</w:t>
      </w:r>
      <w:r w:rsidRPr="00B70510">
        <w:rPr>
          <w:rFonts w:ascii="Verdana" w:hAnsi="Verdana" w:cs="Verdana"/>
          <w:b/>
          <w:sz w:val="22"/>
          <w:szCs w:val="22"/>
          <w:vertAlign w:val="superscript"/>
          <w:lang w:val="en-US"/>
        </w:rPr>
        <w:t>ST</w:t>
      </w:r>
      <w:r w:rsidRPr="00B70510">
        <w:rPr>
          <w:rFonts w:ascii="Verdana" w:hAnsi="Verdana" w:cs="Verdana"/>
          <w:b/>
          <w:sz w:val="22"/>
          <w:szCs w:val="22"/>
          <w:lang w:val="en-US"/>
        </w:rPr>
        <w:t xml:space="preserve"> Addiction Prevention and Treatment Centre open in Karen State, Myanmar</w:t>
      </w:r>
    </w:p>
    <w:p w14:paraId="0F88F350" w14:textId="77777777" w:rsidR="006B4FFD" w:rsidRDefault="006B4FFD" w:rsidP="006B4FFD">
      <w:pPr>
        <w:widowControl w:val="0"/>
        <w:autoSpaceDE w:val="0"/>
        <w:autoSpaceDN w:val="0"/>
        <w:adjustRightInd w:val="0"/>
        <w:rPr>
          <w:rFonts w:ascii="Verdana" w:hAnsi="Verdana" w:cs="Verdana"/>
          <w:b/>
          <w:lang w:val="en-US"/>
        </w:rPr>
      </w:pPr>
    </w:p>
    <w:p w14:paraId="13EB0002" w14:textId="5CF93B7B" w:rsidR="00F43635" w:rsidRPr="00F43635" w:rsidRDefault="004E2548" w:rsidP="00F43635">
      <w:pPr>
        <w:rPr>
          <w:rFonts w:ascii="Verdana" w:hAnsi="Verdana"/>
          <w:sz w:val="16"/>
          <w:szCs w:val="16"/>
        </w:rPr>
      </w:pPr>
      <w:r>
        <w:rPr>
          <w:rFonts w:ascii="Verdana" w:hAnsi="Verdana"/>
          <w:sz w:val="16"/>
          <w:szCs w:val="16"/>
        </w:rPr>
        <w:t>During 20</w:t>
      </w:r>
      <w:r w:rsidR="00C54BCE">
        <w:rPr>
          <w:rFonts w:ascii="Verdana" w:hAnsi="Verdana"/>
          <w:sz w:val="16"/>
          <w:szCs w:val="16"/>
        </w:rPr>
        <w:t>2</w:t>
      </w:r>
      <w:r w:rsidR="002C662D">
        <w:rPr>
          <w:rFonts w:ascii="Verdana" w:hAnsi="Verdana"/>
          <w:sz w:val="16"/>
          <w:szCs w:val="16"/>
        </w:rPr>
        <w:t>2</w:t>
      </w:r>
      <w:r w:rsidR="00F43635" w:rsidRPr="00F43635">
        <w:rPr>
          <w:rFonts w:ascii="Verdana" w:hAnsi="Verdana"/>
          <w:sz w:val="16"/>
          <w:szCs w:val="16"/>
        </w:rPr>
        <w:t xml:space="preserve"> DARE Network has the following objectives.</w:t>
      </w:r>
    </w:p>
    <w:p w14:paraId="396C0C31" w14:textId="77777777" w:rsidR="00F43635" w:rsidRPr="00F43635" w:rsidRDefault="00F43635" w:rsidP="00F43635">
      <w:pPr>
        <w:rPr>
          <w:rFonts w:ascii="Verdana" w:hAnsi="Verdana"/>
          <w:sz w:val="16"/>
          <w:szCs w:val="16"/>
        </w:rPr>
      </w:pPr>
    </w:p>
    <w:p w14:paraId="3E954835" w14:textId="5E23CB63" w:rsidR="00F43635" w:rsidRDefault="00D64BF3" w:rsidP="00F43635">
      <w:pPr>
        <w:pStyle w:val="ListParagraph"/>
        <w:numPr>
          <w:ilvl w:val="0"/>
          <w:numId w:val="4"/>
        </w:numPr>
        <w:spacing w:after="160" w:line="259" w:lineRule="auto"/>
        <w:rPr>
          <w:rFonts w:ascii="Verdana" w:hAnsi="Verdana"/>
          <w:sz w:val="16"/>
          <w:szCs w:val="16"/>
        </w:rPr>
      </w:pPr>
      <w:r>
        <w:rPr>
          <w:rFonts w:ascii="Verdana" w:hAnsi="Verdana"/>
          <w:sz w:val="16"/>
          <w:szCs w:val="16"/>
        </w:rPr>
        <w:t xml:space="preserve">Run </w:t>
      </w:r>
      <w:r w:rsidR="00F43635" w:rsidRPr="00F43635">
        <w:rPr>
          <w:rFonts w:ascii="Verdana" w:hAnsi="Verdana"/>
          <w:sz w:val="16"/>
          <w:szCs w:val="16"/>
        </w:rPr>
        <w:t xml:space="preserve">DARE Training and Treatment Centre near </w:t>
      </w:r>
      <w:proofErr w:type="spellStart"/>
      <w:r w:rsidR="00F43635" w:rsidRPr="00F43635">
        <w:rPr>
          <w:rFonts w:ascii="Verdana" w:hAnsi="Verdana"/>
          <w:sz w:val="16"/>
          <w:szCs w:val="16"/>
        </w:rPr>
        <w:t>T’ree</w:t>
      </w:r>
      <w:proofErr w:type="spellEnd"/>
      <w:r w:rsidR="00F43635" w:rsidRPr="00F43635">
        <w:rPr>
          <w:rFonts w:ascii="Verdana" w:hAnsi="Verdana"/>
          <w:sz w:val="16"/>
          <w:szCs w:val="16"/>
        </w:rPr>
        <w:t xml:space="preserve"> </w:t>
      </w:r>
      <w:proofErr w:type="spellStart"/>
      <w:r w:rsidR="00F43635" w:rsidRPr="00F43635">
        <w:rPr>
          <w:rFonts w:ascii="Verdana" w:hAnsi="Verdana"/>
          <w:sz w:val="16"/>
          <w:szCs w:val="16"/>
        </w:rPr>
        <w:t>Hpoh</w:t>
      </w:r>
      <w:proofErr w:type="spellEnd"/>
      <w:r w:rsidR="00F43635" w:rsidRPr="00F43635">
        <w:rPr>
          <w:rFonts w:ascii="Verdana" w:hAnsi="Verdana"/>
          <w:sz w:val="16"/>
          <w:szCs w:val="16"/>
        </w:rPr>
        <w:t xml:space="preserve"> </w:t>
      </w:r>
      <w:proofErr w:type="spellStart"/>
      <w:r w:rsidR="00F43635" w:rsidRPr="00F43635">
        <w:rPr>
          <w:rFonts w:ascii="Verdana" w:hAnsi="Verdana"/>
          <w:sz w:val="16"/>
          <w:szCs w:val="16"/>
        </w:rPr>
        <w:t>Kwee</w:t>
      </w:r>
      <w:proofErr w:type="spellEnd"/>
      <w:r w:rsidR="00ED39D0">
        <w:rPr>
          <w:rFonts w:ascii="Verdana" w:hAnsi="Verdana"/>
          <w:sz w:val="16"/>
          <w:szCs w:val="16"/>
        </w:rPr>
        <w:t xml:space="preserve"> village</w:t>
      </w:r>
    </w:p>
    <w:p w14:paraId="04A80587" w14:textId="687A97B6" w:rsidR="00350F9E" w:rsidRPr="00F43635" w:rsidRDefault="00350F9E" w:rsidP="00F43635">
      <w:pPr>
        <w:pStyle w:val="ListParagraph"/>
        <w:numPr>
          <w:ilvl w:val="0"/>
          <w:numId w:val="4"/>
        </w:numPr>
        <w:spacing w:after="160" w:line="259" w:lineRule="auto"/>
        <w:rPr>
          <w:rFonts w:ascii="Verdana" w:hAnsi="Verdana"/>
          <w:sz w:val="16"/>
          <w:szCs w:val="16"/>
        </w:rPr>
      </w:pPr>
      <w:r>
        <w:rPr>
          <w:rFonts w:ascii="Verdana" w:hAnsi="Verdana"/>
          <w:sz w:val="16"/>
          <w:szCs w:val="16"/>
        </w:rPr>
        <w:t xml:space="preserve">Train </w:t>
      </w:r>
      <w:r w:rsidR="002C662D">
        <w:rPr>
          <w:rFonts w:ascii="Verdana" w:hAnsi="Verdana"/>
          <w:sz w:val="16"/>
          <w:szCs w:val="16"/>
        </w:rPr>
        <w:t>8</w:t>
      </w:r>
      <w:r>
        <w:rPr>
          <w:rFonts w:ascii="Verdana" w:hAnsi="Verdana"/>
          <w:sz w:val="16"/>
          <w:szCs w:val="16"/>
        </w:rPr>
        <w:t xml:space="preserve"> new Addiction Workers in Karen State</w:t>
      </w:r>
    </w:p>
    <w:p w14:paraId="1A9C0BA8" w14:textId="3C80E465" w:rsidR="00F43635" w:rsidRPr="00F43635" w:rsidRDefault="00D64BF3" w:rsidP="00F43635">
      <w:pPr>
        <w:pStyle w:val="ListParagraph"/>
        <w:numPr>
          <w:ilvl w:val="0"/>
          <w:numId w:val="4"/>
        </w:numPr>
        <w:spacing w:after="160" w:line="259" w:lineRule="auto"/>
        <w:rPr>
          <w:rFonts w:ascii="Verdana" w:hAnsi="Verdana"/>
          <w:sz w:val="16"/>
          <w:szCs w:val="16"/>
        </w:rPr>
      </w:pPr>
      <w:r>
        <w:rPr>
          <w:rFonts w:ascii="Verdana" w:hAnsi="Verdana"/>
          <w:sz w:val="16"/>
          <w:szCs w:val="16"/>
        </w:rPr>
        <w:t xml:space="preserve">Facilitate </w:t>
      </w:r>
      <w:r w:rsidR="002C662D">
        <w:rPr>
          <w:rFonts w:ascii="Verdana" w:hAnsi="Verdana"/>
          <w:sz w:val="16"/>
          <w:szCs w:val="16"/>
        </w:rPr>
        <w:t>20</w:t>
      </w:r>
      <w:r w:rsidR="00F43635" w:rsidRPr="00F43635">
        <w:rPr>
          <w:rFonts w:ascii="Verdana" w:hAnsi="Verdana"/>
          <w:sz w:val="16"/>
          <w:szCs w:val="16"/>
        </w:rPr>
        <w:t xml:space="preserve"> Village Coordinators to share Prevention Education to their own 20 villages and 20 other villages, 400 times in 12 months</w:t>
      </w:r>
    </w:p>
    <w:p w14:paraId="6F77F263" w14:textId="199057A0" w:rsidR="00F43635" w:rsidRPr="00F43635" w:rsidRDefault="00D64BF3" w:rsidP="00F43635">
      <w:pPr>
        <w:pStyle w:val="ListParagraph"/>
        <w:numPr>
          <w:ilvl w:val="0"/>
          <w:numId w:val="4"/>
        </w:numPr>
        <w:spacing w:after="160" w:line="259" w:lineRule="auto"/>
        <w:rPr>
          <w:rFonts w:ascii="Verdana" w:hAnsi="Verdana"/>
          <w:sz w:val="16"/>
          <w:szCs w:val="16"/>
        </w:rPr>
      </w:pPr>
      <w:r>
        <w:rPr>
          <w:rFonts w:ascii="Verdana" w:hAnsi="Verdana"/>
          <w:sz w:val="16"/>
          <w:szCs w:val="16"/>
        </w:rPr>
        <w:t>Provide 3</w:t>
      </w:r>
      <w:r w:rsidR="00F43635" w:rsidRPr="00F43635">
        <w:rPr>
          <w:rFonts w:ascii="Verdana" w:hAnsi="Verdana"/>
          <w:sz w:val="16"/>
          <w:szCs w:val="16"/>
        </w:rPr>
        <w:t xml:space="preserve"> cycles of Addiction Treatment in DARE Centre in </w:t>
      </w:r>
      <w:proofErr w:type="spellStart"/>
      <w:r w:rsidR="00F43635" w:rsidRPr="00F43635">
        <w:rPr>
          <w:rFonts w:ascii="Verdana" w:hAnsi="Verdana"/>
          <w:sz w:val="16"/>
          <w:szCs w:val="16"/>
        </w:rPr>
        <w:t>T’ree</w:t>
      </w:r>
      <w:proofErr w:type="spellEnd"/>
      <w:r w:rsidR="00F43635" w:rsidRPr="00F43635">
        <w:rPr>
          <w:rFonts w:ascii="Verdana" w:hAnsi="Verdana"/>
          <w:sz w:val="16"/>
          <w:szCs w:val="16"/>
        </w:rPr>
        <w:t xml:space="preserve"> </w:t>
      </w:r>
      <w:proofErr w:type="spellStart"/>
      <w:r w:rsidR="00F43635" w:rsidRPr="00F43635">
        <w:rPr>
          <w:rFonts w:ascii="Verdana" w:hAnsi="Verdana"/>
          <w:sz w:val="16"/>
          <w:szCs w:val="16"/>
        </w:rPr>
        <w:t>Hpoh</w:t>
      </w:r>
      <w:proofErr w:type="spellEnd"/>
      <w:r w:rsidR="00F43635" w:rsidRPr="00F43635">
        <w:rPr>
          <w:rFonts w:ascii="Verdana" w:hAnsi="Verdana"/>
          <w:sz w:val="16"/>
          <w:szCs w:val="16"/>
        </w:rPr>
        <w:t xml:space="preserve"> </w:t>
      </w:r>
      <w:proofErr w:type="spellStart"/>
      <w:r w:rsidR="00F43635" w:rsidRPr="00F43635">
        <w:rPr>
          <w:rFonts w:ascii="Verdana" w:hAnsi="Verdana"/>
          <w:sz w:val="16"/>
          <w:szCs w:val="16"/>
        </w:rPr>
        <w:t>Kwee</w:t>
      </w:r>
      <w:proofErr w:type="spellEnd"/>
    </w:p>
    <w:p w14:paraId="679AAF4E" w14:textId="77777777" w:rsidR="00F43635" w:rsidRPr="00F43635" w:rsidRDefault="00F43635" w:rsidP="00F43635">
      <w:pPr>
        <w:pStyle w:val="ListParagraph"/>
        <w:numPr>
          <w:ilvl w:val="0"/>
          <w:numId w:val="4"/>
        </w:numPr>
        <w:spacing w:after="160" w:line="259" w:lineRule="auto"/>
        <w:rPr>
          <w:rFonts w:ascii="Verdana" w:hAnsi="Verdana"/>
          <w:sz w:val="16"/>
          <w:szCs w:val="16"/>
        </w:rPr>
      </w:pPr>
      <w:r w:rsidRPr="00F43635">
        <w:rPr>
          <w:rFonts w:ascii="Verdana" w:hAnsi="Verdana"/>
          <w:sz w:val="16"/>
          <w:szCs w:val="16"/>
        </w:rPr>
        <w:t>Core DARE Staff support, monitor and evaluate program outputs</w:t>
      </w:r>
    </w:p>
    <w:p w14:paraId="62F6A779" w14:textId="37C6D567" w:rsidR="00FC7D63" w:rsidRDefault="00F43635" w:rsidP="002C662D">
      <w:pPr>
        <w:pStyle w:val="ListParagraph"/>
        <w:numPr>
          <w:ilvl w:val="0"/>
          <w:numId w:val="4"/>
        </w:numPr>
        <w:spacing w:after="160" w:line="259" w:lineRule="auto"/>
        <w:rPr>
          <w:rFonts w:ascii="Verdana" w:hAnsi="Verdana"/>
          <w:sz w:val="16"/>
          <w:szCs w:val="16"/>
        </w:rPr>
      </w:pPr>
      <w:r w:rsidRPr="00F43635">
        <w:rPr>
          <w:rFonts w:ascii="Verdana" w:hAnsi="Verdana"/>
          <w:sz w:val="16"/>
          <w:szCs w:val="16"/>
        </w:rPr>
        <w:t xml:space="preserve">Coordinate with CBOs and CSOs in </w:t>
      </w:r>
      <w:proofErr w:type="spellStart"/>
      <w:r w:rsidRPr="00F43635">
        <w:rPr>
          <w:rFonts w:ascii="Verdana" w:hAnsi="Verdana"/>
          <w:sz w:val="16"/>
          <w:szCs w:val="16"/>
        </w:rPr>
        <w:t>Hpa’an</w:t>
      </w:r>
      <w:proofErr w:type="spellEnd"/>
      <w:r w:rsidRPr="00F43635">
        <w:rPr>
          <w:rFonts w:ascii="Verdana" w:hAnsi="Verdana"/>
          <w:sz w:val="16"/>
          <w:szCs w:val="16"/>
        </w:rPr>
        <w:t xml:space="preserve"> District</w:t>
      </w:r>
    </w:p>
    <w:p w14:paraId="517E5629" w14:textId="788A5B62" w:rsidR="00D64BF3" w:rsidRDefault="00D64BF3" w:rsidP="00FC7D63">
      <w:pPr>
        <w:pStyle w:val="ListParagraph"/>
        <w:numPr>
          <w:ilvl w:val="0"/>
          <w:numId w:val="4"/>
        </w:numPr>
        <w:spacing w:after="160" w:line="259" w:lineRule="auto"/>
        <w:rPr>
          <w:rFonts w:ascii="Verdana" w:hAnsi="Verdana"/>
          <w:sz w:val="16"/>
          <w:szCs w:val="16"/>
        </w:rPr>
      </w:pPr>
      <w:r>
        <w:rPr>
          <w:rFonts w:ascii="Verdana" w:hAnsi="Verdana"/>
          <w:sz w:val="16"/>
          <w:szCs w:val="16"/>
        </w:rPr>
        <w:t>Outreach to</w:t>
      </w:r>
      <w:r w:rsidR="00C54BCE">
        <w:rPr>
          <w:rFonts w:ascii="Verdana" w:hAnsi="Verdana"/>
          <w:sz w:val="16"/>
          <w:szCs w:val="16"/>
        </w:rPr>
        <w:t xml:space="preserve"> other Ethnic groups</w:t>
      </w:r>
      <w:r w:rsidR="002C662D">
        <w:rPr>
          <w:rFonts w:ascii="Verdana" w:hAnsi="Verdana"/>
          <w:sz w:val="16"/>
          <w:szCs w:val="16"/>
        </w:rPr>
        <w:t xml:space="preserve"> and NUG</w:t>
      </w:r>
    </w:p>
    <w:p w14:paraId="75FF7314" w14:textId="25EAF305" w:rsidR="00C54BCE" w:rsidRPr="00FC7D63" w:rsidRDefault="00C54BCE" w:rsidP="00FC7D63">
      <w:pPr>
        <w:pStyle w:val="ListParagraph"/>
        <w:numPr>
          <w:ilvl w:val="0"/>
          <w:numId w:val="4"/>
        </w:numPr>
        <w:spacing w:after="160" w:line="259" w:lineRule="auto"/>
        <w:rPr>
          <w:rFonts w:ascii="Verdana" w:hAnsi="Verdana"/>
          <w:sz w:val="16"/>
          <w:szCs w:val="16"/>
        </w:rPr>
      </w:pPr>
      <w:r>
        <w:rPr>
          <w:rFonts w:ascii="Verdana" w:hAnsi="Verdana"/>
          <w:sz w:val="16"/>
          <w:szCs w:val="16"/>
        </w:rPr>
        <w:t xml:space="preserve">Cooperate in the development of </w:t>
      </w:r>
      <w:r w:rsidR="005E1D16">
        <w:rPr>
          <w:rFonts w:ascii="Verdana" w:hAnsi="Verdana"/>
          <w:sz w:val="16"/>
          <w:szCs w:val="16"/>
        </w:rPr>
        <w:t>Indigenous</w:t>
      </w:r>
      <w:r>
        <w:rPr>
          <w:rFonts w:ascii="Verdana" w:hAnsi="Verdana"/>
          <w:sz w:val="16"/>
          <w:szCs w:val="16"/>
        </w:rPr>
        <w:t xml:space="preserve"> Drug Policies</w:t>
      </w:r>
    </w:p>
    <w:p w14:paraId="518C7C1B" w14:textId="37B5613B" w:rsidR="00FC7D63" w:rsidRPr="00B70510" w:rsidRDefault="00FC7D63" w:rsidP="00FC7D63">
      <w:pPr>
        <w:spacing w:after="160" w:line="259" w:lineRule="auto"/>
        <w:rPr>
          <w:rFonts w:ascii="Verdana" w:hAnsi="Verdana"/>
          <w:b/>
          <w:sz w:val="22"/>
          <w:szCs w:val="22"/>
        </w:rPr>
      </w:pPr>
      <w:r w:rsidRPr="00B70510">
        <w:rPr>
          <w:rFonts w:ascii="Verdana" w:hAnsi="Verdana"/>
          <w:b/>
          <w:sz w:val="22"/>
          <w:szCs w:val="22"/>
        </w:rPr>
        <w:t>DARE Network continuous to support the Burmese Refugees in 5 Camps and 1 Migrant Area on the Thai/Burma Border</w:t>
      </w:r>
    </w:p>
    <w:p w14:paraId="445FF910" w14:textId="5B1B0291" w:rsidR="00FC7D63" w:rsidRDefault="004E2548" w:rsidP="00FC7D63">
      <w:pPr>
        <w:spacing w:after="160" w:line="259" w:lineRule="auto"/>
        <w:rPr>
          <w:rFonts w:ascii="Verdana" w:hAnsi="Verdana"/>
          <w:sz w:val="16"/>
          <w:szCs w:val="16"/>
        </w:rPr>
      </w:pPr>
      <w:r>
        <w:rPr>
          <w:rFonts w:ascii="Verdana" w:hAnsi="Verdana"/>
          <w:sz w:val="16"/>
          <w:szCs w:val="16"/>
        </w:rPr>
        <w:t>Activit</w:t>
      </w:r>
      <w:r w:rsidR="00BE609E">
        <w:rPr>
          <w:rFonts w:ascii="Verdana" w:hAnsi="Verdana"/>
          <w:sz w:val="16"/>
          <w:szCs w:val="16"/>
        </w:rPr>
        <w:t>i</w:t>
      </w:r>
      <w:r>
        <w:rPr>
          <w:rFonts w:ascii="Verdana" w:hAnsi="Verdana"/>
          <w:sz w:val="16"/>
          <w:szCs w:val="16"/>
        </w:rPr>
        <w:t>es for 20</w:t>
      </w:r>
      <w:r w:rsidR="00C54BCE">
        <w:rPr>
          <w:rFonts w:ascii="Verdana" w:hAnsi="Verdana"/>
          <w:sz w:val="16"/>
          <w:szCs w:val="16"/>
        </w:rPr>
        <w:t>2</w:t>
      </w:r>
      <w:r w:rsidR="00FA22A7">
        <w:rPr>
          <w:rFonts w:ascii="Verdana" w:hAnsi="Verdana"/>
          <w:sz w:val="16"/>
          <w:szCs w:val="16"/>
        </w:rPr>
        <w:t>2</w:t>
      </w:r>
    </w:p>
    <w:p w14:paraId="30E2B27B" w14:textId="036A67E2" w:rsidR="00FC7D63" w:rsidRDefault="00FC7D63" w:rsidP="00FC7D63">
      <w:pPr>
        <w:pStyle w:val="ListParagraph"/>
        <w:numPr>
          <w:ilvl w:val="0"/>
          <w:numId w:val="5"/>
        </w:numPr>
        <w:spacing w:after="160" w:line="259" w:lineRule="auto"/>
        <w:rPr>
          <w:rFonts w:ascii="Verdana" w:hAnsi="Verdana"/>
          <w:sz w:val="16"/>
          <w:szCs w:val="16"/>
        </w:rPr>
      </w:pPr>
      <w:r>
        <w:rPr>
          <w:rFonts w:ascii="Verdana" w:hAnsi="Verdana"/>
          <w:sz w:val="16"/>
          <w:szCs w:val="16"/>
        </w:rPr>
        <w:t>Training of Addiction Workers</w:t>
      </w:r>
      <w:r w:rsidR="00350F9E">
        <w:rPr>
          <w:rFonts w:ascii="Verdana" w:hAnsi="Verdana"/>
          <w:sz w:val="16"/>
          <w:szCs w:val="16"/>
        </w:rPr>
        <w:t xml:space="preserve"> </w:t>
      </w:r>
    </w:p>
    <w:p w14:paraId="59616E49" w14:textId="6CA70D48" w:rsidR="00FC7D63" w:rsidRDefault="00FC7D63" w:rsidP="00FC7D63">
      <w:pPr>
        <w:pStyle w:val="ListParagraph"/>
        <w:numPr>
          <w:ilvl w:val="0"/>
          <w:numId w:val="5"/>
        </w:numPr>
        <w:spacing w:after="160" w:line="259" w:lineRule="auto"/>
        <w:rPr>
          <w:rFonts w:ascii="Verdana" w:hAnsi="Verdana"/>
          <w:sz w:val="16"/>
          <w:szCs w:val="16"/>
        </w:rPr>
      </w:pPr>
      <w:r>
        <w:rPr>
          <w:rFonts w:ascii="Verdana" w:hAnsi="Verdana"/>
          <w:sz w:val="16"/>
          <w:szCs w:val="16"/>
        </w:rPr>
        <w:t>Prevention Education and Community Interventions</w:t>
      </w:r>
    </w:p>
    <w:p w14:paraId="3FEC823A" w14:textId="7399292D" w:rsidR="00FC7D63" w:rsidRPr="00FC7D63" w:rsidRDefault="00FC7D63" w:rsidP="00FC7D63">
      <w:pPr>
        <w:pStyle w:val="ListParagraph"/>
        <w:numPr>
          <w:ilvl w:val="0"/>
          <w:numId w:val="5"/>
        </w:numPr>
        <w:spacing w:after="160" w:line="259" w:lineRule="auto"/>
        <w:rPr>
          <w:rFonts w:ascii="Verdana" w:hAnsi="Verdana"/>
          <w:sz w:val="16"/>
          <w:szCs w:val="16"/>
        </w:rPr>
      </w:pPr>
      <w:r>
        <w:rPr>
          <w:rFonts w:ascii="Verdana" w:hAnsi="Verdana"/>
          <w:sz w:val="16"/>
          <w:szCs w:val="16"/>
        </w:rPr>
        <w:t>Treatment of Substance Abusers</w:t>
      </w:r>
    </w:p>
    <w:p w14:paraId="2F16AD18" w14:textId="212A71D1" w:rsidR="008D6AF2" w:rsidRDefault="00E53B9D" w:rsidP="0001006A">
      <w:pPr>
        <w:spacing w:after="160" w:line="259" w:lineRule="auto"/>
        <w:rPr>
          <w:rFonts w:ascii="Verdana" w:hAnsi="Verdana"/>
          <w:b/>
          <w:sz w:val="16"/>
          <w:szCs w:val="16"/>
        </w:rPr>
      </w:pPr>
      <w:r w:rsidRPr="00E54E88">
        <w:rPr>
          <w:rFonts w:ascii="Verdana" w:hAnsi="Verdana"/>
          <w:b/>
          <w:sz w:val="16"/>
          <w:szCs w:val="16"/>
        </w:rPr>
        <w:t xml:space="preserve">We continue to seek more funding to help us meet </w:t>
      </w:r>
      <w:r w:rsidR="00FC7D63">
        <w:rPr>
          <w:rFonts w:ascii="Verdana" w:hAnsi="Verdana"/>
          <w:b/>
          <w:sz w:val="16"/>
          <w:szCs w:val="16"/>
        </w:rPr>
        <w:t>these objectives and activities</w:t>
      </w:r>
      <w:r w:rsidR="008D6AF2">
        <w:rPr>
          <w:rFonts w:ascii="Verdana" w:hAnsi="Verdana"/>
          <w:b/>
          <w:sz w:val="16"/>
          <w:szCs w:val="16"/>
        </w:rPr>
        <w:t xml:space="preserve">. </w:t>
      </w:r>
    </w:p>
    <w:p w14:paraId="2A7D3F66" w14:textId="6ED0EDF3" w:rsidR="008D6AF2" w:rsidRDefault="00100440" w:rsidP="0001006A">
      <w:pPr>
        <w:spacing w:after="160" w:line="259" w:lineRule="auto"/>
        <w:rPr>
          <w:rFonts w:ascii="Verdana" w:hAnsi="Verdana"/>
          <w:b/>
          <w:sz w:val="16"/>
          <w:szCs w:val="16"/>
        </w:rPr>
      </w:pPr>
      <w:r>
        <w:rPr>
          <w:rFonts w:ascii="Verdana" w:hAnsi="Verdana"/>
          <w:b/>
          <w:sz w:val="16"/>
          <w:szCs w:val="16"/>
        </w:rPr>
        <w:t>Update:  The Military Regime of Burma has made a coup on the people of Burma and their duly elected government.  This together with Covid19 has made all of our work more difficult.  We continue to maintain our Treatment Centre in Karen State, as it is in a very isolated place.</w:t>
      </w:r>
    </w:p>
    <w:p w14:paraId="0CE1B83D" w14:textId="4A65B22F" w:rsidR="002C662D" w:rsidRDefault="002C662D" w:rsidP="0001006A">
      <w:pPr>
        <w:spacing w:after="160" w:line="259" w:lineRule="auto"/>
        <w:rPr>
          <w:rFonts w:ascii="Verdana" w:hAnsi="Verdana"/>
          <w:b/>
          <w:sz w:val="16"/>
          <w:szCs w:val="16"/>
        </w:rPr>
      </w:pPr>
      <w:r>
        <w:rPr>
          <w:rFonts w:ascii="Verdana" w:hAnsi="Verdana"/>
          <w:b/>
          <w:sz w:val="16"/>
          <w:szCs w:val="16"/>
        </w:rPr>
        <w:t>We currently need support for our work in Karen State moving into 2023 and core support for our organization DARE Network</w:t>
      </w:r>
    </w:p>
    <w:p w14:paraId="1A8DEFE1" w14:textId="745D219C" w:rsidR="00100440" w:rsidRDefault="00100440" w:rsidP="0001006A">
      <w:pPr>
        <w:spacing w:after="160" w:line="259" w:lineRule="auto"/>
        <w:rPr>
          <w:rFonts w:ascii="Verdana" w:hAnsi="Verdana"/>
          <w:b/>
          <w:sz w:val="16"/>
          <w:szCs w:val="16"/>
        </w:rPr>
      </w:pPr>
      <w:r>
        <w:rPr>
          <w:rFonts w:ascii="Verdana" w:hAnsi="Verdana"/>
          <w:b/>
          <w:sz w:val="16"/>
          <w:szCs w:val="16"/>
        </w:rPr>
        <w:t xml:space="preserve">Our program in the Refugee Camps on the Thai side continue with strict Covid19 protocols.  </w:t>
      </w:r>
    </w:p>
    <w:p w14:paraId="33DF50D6" w14:textId="192D02A1" w:rsidR="00FA22A7" w:rsidRDefault="00FA22A7" w:rsidP="0001006A">
      <w:pPr>
        <w:spacing w:after="160" w:line="259" w:lineRule="auto"/>
        <w:rPr>
          <w:rFonts w:ascii="Verdana" w:hAnsi="Verdana"/>
          <w:b/>
          <w:sz w:val="16"/>
          <w:szCs w:val="16"/>
        </w:rPr>
      </w:pPr>
      <w:r>
        <w:rPr>
          <w:rFonts w:ascii="Verdana" w:hAnsi="Verdana"/>
          <w:b/>
          <w:sz w:val="16"/>
          <w:szCs w:val="16"/>
        </w:rPr>
        <w:t>Saw Law La Say, Program Director</w:t>
      </w:r>
    </w:p>
    <w:p w14:paraId="314DDB23" w14:textId="44D24F93" w:rsidR="002C662D" w:rsidRDefault="002C662D" w:rsidP="0001006A">
      <w:pPr>
        <w:spacing w:after="160" w:line="259" w:lineRule="auto"/>
        <w:rPr>
          <w:rFonts w:ascii="Verdana" w:hAnsi="Verdana"/>
          <w:b/>
          <w:sz w:val="16"/>
          <w:szCs w:val="16"/>
        </w:rPr>
      </w:pPr>
      <w:hyperlink r:id="rId11" w:history="1">
        <w:r w:rsidRPr="003205F1">
          <w:rPr>
            <w:rStyle w:val="Hyperlink"/>
            <w:rFonts w:ascii="Verdana" w:hAnsi="Verdana"/>
            <w:b/>
            <w:sz w:val="16"/>
            <w:szCs w:val="16"/>
          </w:rPr>
          <w:t>www.darenetwork.com</w:t>
        </w:r>
      </w:hyperlink>
    </w:p>
    <w:p w14:paraId="7F32AD67" w14:textId="77777777" w:rsidR="002C662D" w:rsidRDefault="002C662D" w:rsidP="0001006A">
      <w:pPr>
        <w:spacing w:after="160" w:line="259" w:lineRule="auto"/>
        <w:rPr>
          <w:rFonts w:ascii="Verdana" w:hAnsi="Verdana"/>
          <w:b/>
          <w:sz w:val="16"/>
          <w:szCs w:val="16"/>
        </w:rPr>
      </w:pPr>
    </w:p>
    <w:p w14:paraId="48292E22" w14:textId="0D02D830" w:rsidR="00CC4B73" w:rsidRPr="00FC7D63" w:rsidRDefault="00CC4B73" w:rsidP="0001006A">
      <w:pPr>
        <w:spacing w:after="160" w:line="259" w:lineRule="auto"/>
        <w:rPr>
          <w:rFonts w:ascii="Verdana" w:hAnsi="Verdana"/>
          <w:b/>
          <w:sz w:val="16"/>
          <w:szCs w:val="16"/>
        </w:rPr>
      </w:pPr>
    </w:p>
    <w:sectPr w:rsidR="00CC4B73" w:rsidRPr="00FC7D63" w:rsidSect="00CC4B73">
      <w:footerReference w:type="even" r:id="rId12"/>
      <w:footerReference w:type="default" r:id="rId13"/>
      <w:pgSz w:w="15840" w:h="12240" w:orient="landscape"/>
      <w:pgMar w:top="170" w:right="284" w:bottom="397" w:left="17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C633F" w14:textId="77777777" w:rsidR="00DE413A" w:rsidRDefault="00DE413A" w:rsidP="00B91CA0">
      <w:r>
        <w:separator/>
      </w:r>
    </w:p>
  </w:endnote>
  <w:endnote w:type="continuationSeparator" w:id="0">
    <w:p w14:paraId="7FE7048F" w14:textId="77777777" w:rsidR="00DE413A" w:rsidRDefault="00DE413A" w:rsidP="00B9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6327B" w14:textId="77777777" w:rsidR="00B91CA0" w:rsidRDefault="00B91CA0" w:rsidP="00B33E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32A44E" w14:textId="77777777" w:rsidR="00B91CA0" w:rsidRDefault="00B91CA0" w:rsidP="00B91C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EE16F" w14:textId="77777777" w:rsidR="00B91CA0" w:rsidRDefault="00B91CA0" w:rsidP="00B33E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4D4">
      <w:rPr>
        <w:rStyle w:val="PageNumber"/>
        <w:noProof/>
      </w:rPr>
      <w:t>1</w:t>
    </w:r>
    <w:r>
      <w:rPr>
        <w:rStyle w:val="PageNumber"/>
      </w:rPr>
      <w:fldChar w:fldCharType="end"/>
    </w:r>
  </w:p>
  <w:p w14:paraId="37568F94" w14:textId="77777777" w:rsidR="00B91CA0" w:rsidRDefault="00B91CA0" w:rsidP="00B91C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831B7" w14:textId="77777777" w:rsidR="00DE413A" w:rsidRDefault="00DE413A" w:rsidP="00B91CA0">
      <w:r>
        <w:separator/>
      </w:r>
    </w:p>
  </w:footnote>
  <w:footnote w:type="continuationSeparator" w:id="0">
    <w:p w14:paraId="4F655C96" w14:textId="77777777" w:rsidR="00DE413A" w:rsidRDefault="00DE413A" w:rsidP="00B9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551E8"/>
    <w:multiLevelType w:val="hybridMultilevel"/>
    <w:tmpl w:val="01FA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241BC"/>
    <w:multiLevelType w:val="hybridMultilevel"/>
    <w:tmpl w:val="20803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43642"/>
    <w:multiLevelType w:val="hybridMultilevel"/>
    <w:tmpl w:val="F6604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A3952"/>
    <w:multiLevelType w:val="hybridMultilevel"/>
    <w:tmpl w:val="ECCA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8B3FE9"/>
    <w:multiLevelType w:val="hybridMultilevel"/>
    <w:tmpl w:val="3F62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EE7"/>
    <w:rsid w:val="0001006A"/>
    <w:rsid w:val="00016D95"/>
    <w:rsid w:val="000B0FAD"/>
    <w:rsid w:val="000E18EB"/>
    <w:rsid w:val="00100440"/>
    <w:rsid w:val="00162945"/>
    <w:rsid w:val="0019538B"/>
    <w:rsid w:val="001A570D"/>
    <w:rsid w:val="00276791"/>
    <w:rsid w:val="002C662D"/>
    <w:rsid w:val="00350F9E"/>
    <w:rsid w:val="00365EE7"/>
    <w:rsid w:val="003F44D4"/>
    <w:rsid w:val="0042626F"/>
    <w:rsid w:val="004E2548"/>
    <w:rsid w:val="005540E6"/>
    <w:rsid w:val="005E1D16"/>
    <w:rsid w:val="00622D51"/>
    <w:rsid w:val="00642C2E"/>
    <w:rsid w:val="00670325"/>
    <w:rsid w:val="006802E4"/>
    <w:rsid w:val="006B4FFD"/>
    <w:rsid w:val="00714DA2"/>
    <w:rsid w:val="007F6E1C"/>
    <w:rsid w:val="00823AC9"/>
    <w:rsid w:val="00836A7B"/>
    <w:rsid w:val="00852F3A"/>
    <w:rsid w:val="008D40F8"/>
    <w:rsid w:val="008D6AF2"/>
    <w:rsid w:val="00902D45"/>
    <w:rsid w:val="00946FE7"/>
    <w:rsid w:val="00964508"/>
    <w:rsid w:val="00A00C1C"/>
    <w:rsid w:val="00A84977"/>
    <w:rsid w:val="00AC0FBD"/>
    <w:rsid w:val="00B10060"/>
    <w:rsid w:val="00B70510"/>
    <w:rsid w:val="00B85D4D"/>
    <w:rsid w:val="00B860E6"/>
    <w:rsid w:val="00B91CA0"/>
    <w:rsid w:val="00BA045B"/>
    <w:rsid w:val="00BE4201"/>
    <w:rsid w:val="00BE609E"/>
    <w:rsid w:val="00C037B2"/>
    <w:rsid w:val="00C3657A"/>
    <w:rsid w:val="00C40665"/>
    <w:rsid w:val="00C54BCE"/>
    <w:rsid w:val="00CC4B73"/>
    <w:rsid w:val="00D15DE8"/>
    <w:rsid w:val="00D64BF3"/>
    <w:rsid w:val="00DE413A"/>
    <w:rsid w:val="00E53B9D"/>
    <w:rsid w:val="00E54E88"/>
    <w:rsid w:val="00ED39D0"/>
    <w:rsid w:val="00F43635"/>
    <w:rsid w:val="00F57AEB"/>
    <w:rsid w:val="00F61344"/>
    <w:rsid w:val="00FA22A7"/>
    <w:rsid w:val="00FC7D6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8EE48CD"/>
  <w15:docId w15:val="{803E46B8-6C9D-164D-A54B-44A71F9C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5EE7"/>
    <w:pPr>
      <w:widowControl w:val="0"/>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365EE7"/>
    <w:pPr>
      <w:ind w:left="720"/>
      <w:contextualSpacing/>
    </w:pPr>
  </w:style>
  <w:style w:type="paragraph" w:styleId="BalloonText">
    <w:name w:val="Balloon Text"/>
    <w:basedOn w:val="Normal"/>
    <w:link w:val="BalloonTextChar"/>
    <w:uiPriority w:val="99"/>
    <w:semiHidden/>
    <w:unhideWhenUsed/>
    <w:rsid w:val="00E53B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B9D"/>
    <w:rPr>
      <w:rFonts w:ascii="Lucida Grande" w:hAnsi="Lucida Grande" w:cs="Lucida Grande"/>
      <w:sz w:val="18"/>
      <w:szCs w:val="18"/>
      <w:lang w:val="en-GB"/>
    </w:rPr>
  </w:style>
  <w:style w:type="paragraph" w:styleId="Footer">
    <w:name w:val="footer"/>
    <w:basedOn w:val="Normal"/>
    <w:link w:val="FooterChar"/>
    <w:uiPriority w:val="99"/>
    <w:unhideWhenUsed/>
    <w:rsid w:val="00B91CA0"/>
    <w:pPr>
      <w:tabs>
        <w:tab w:val="center" w:pos="4320"/>
        <w:tab w:val="right" w:pos="8640"/>
      </w:tabs>
    </w:pPr>
  </w:style>
  <w:style w:type="character" w:customStyle="1" w:styleId="FooterChar">
    <w:name w:val="Footer Char"/>
    <w:basedOn w:val="DefaultParagraphFont"/>
    <w:link w:val="Footer"/>
    <w:uiPriority w:val="99"/>
    <w:rsid w:val="00B91CA0"/>
    <w:rPr>
      <w:sz w:val="24"/>
      <w:szCs w:val="24"/>
      <w:lang w:val="en-GB"/>
    </w:rPr>
  </w:style>
  <w:style w:type="character" w:styleId="PageNumber">
    <w:name w:val="page number"/>
    <w:basedOn w:val="DefaultParagraphFont"/>
    <w:uiPriority w:val="99"/>
    <w:semiHidden/>
    <w:unhideWhenUsed/>
    <w:rsid w:val="00B91CA0"/>
  </w:style>
  <w:style w:type="character" w:styleId="Hyperlink">
    <w:name w:val="Hyperlink"/>
    <w:basedOn w:val="DefaultParagraphFont"/>
    <w:uiPriority w:val="99"/>
    <w:unhideWhenUsed/>
    <w:rsid w:val="002C662D"/>
    <w:rPr>
      <w:color w:val="0000FF" w:themeColor="hyperlink"/>
      <w:u w:val="single"/>
    </w:rPr>
  </w:style>
  <w:style w:type="character" w:styleId="UnresolvedMention">
    <w:name w:val="Unresolved Mention"/>
    <w:basedOn w:val="DefaultParagraphFont"/>
    <w:uiPriority w:val="99"/>
    <w:semiHidden/>
    <w:unhideWhenUsed/>
    <w:rsid w:val="002C6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renetwor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Rogers</dc:creator>
  <cp:keywords/>
  <dc:description/>
  <cp:lastModifiedBy>Pam Rogers</cp:lastModifiedBy>
  <cp:revision>5</cp:revision>
  <cp:lastPrinted>2018-03-05T02:55:00Z</cp:lastPrinted>
  <dcterms:created xsi:type="dcterms:W3CDTF">2022-06-13T15:58:00Z</dcterms:created>
  <dcterms:modified xsi:type="dcterms:W3CDTF">2022-06-13T16:02:00Z</dcterms:modified>
</cp:coreProperties>
</file>